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89" w:rsidRPr="00074289" w:rsidRDefault="00F57C89" w:rsidP="00F57C89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соблю</w:t>
      </w:r>
      <w:r w:rsidR="00272B36">
        <w:rPr>
          <w:rFonts w:ascii="Times New Roman" w:eastAsia="Times New Roman" w:hAnsi="Times New Roman" w:cs="Times New Roman"/>
          <w:b/>
          <w:bCs/>
          <w:sz w:val="26"/>
          <w:szCs w:val="26"/>
        </w:rPr>
        <w:t>дением Правил благоустройства  территорий</w:t>
      </w: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F263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="00F26316">
        <w:rPr>
          <w:rFonts w:ascii="Times New Roman" w:eastAsia="Times New Roman" w:hAnsi="Times New Roman" w:cs="Times New Roman"/>
          <w:b/>
          <w:bCs/>
          <w:sz w:val="26"/>
          <w:szCs w:val="26"/>
        </w:rPr>
        <w:t>Фоминичи</w:t>
      </w:r>
      <w:proofErr w:type="spellEnd"/>
      <w:r w:rsidR="00F26316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</w:t>
      </w: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Правил благоустройства на территории сельского поселения </w:t>
      </w:r>
      <w:r w:rsidR="00F26316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F26316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F2631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проводится в форме проверок (внеплановых),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законами, а также муниципальными правовыми актами.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</w:t>
      </w: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требований Правил благоустройства на территории сельского поселения </w:t>
      </w:r>
      <w:r w:rsidR="00F26316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F26316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F2631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 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благоустройства, а также организация и проведение мероприятий по профилактике нарушений.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С целью соблюдения Правил благоустройства на территории сельского поселения, утвержденных решением Сельской Думы сельского поселения </w:t>
      </w:r>
      <w:r w:rsidR="00F26316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F26316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F26316">
        <w:rPr>
          <w:rFonts w:ascii="Times New Roman" w:eastAsia="Times New Roman" w:hAnsi="Times New Roman" w:cs="Times New Roman"/>
          <w:sz w:val="26"/>
          <w:szCs w:val="26"/>
        </w:rPr>
        <w:t>» от 26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>.03.2019 № 11</w:t>
      </w:r>
      <w:r w:rsidR="00074289" w:rsidRPr="000742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благоустройства территории сельского поселения </w:t>
      </w:r>
      <w:r w:rsidR="00F26316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F26316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F2631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юридическим лицам, индивидуальным предпринимателям необходимо знать следующее: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К обязательным требованиям по соблюдению норм действующего законодательства в сфере благоустройства на территории сельского поселения юридическими лицами, индивидуальными предпринимателями относятся:</w:t>
      </w:r>
    </w:p>
    <w:p w:rsidR="00F57C89" w:rsidRPr="00074289" w:rsidRDefault="00F57C89" w:rsidP="00F57C8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содержанию объектов благоустройства;</w:t>
      </w:r>
    </w:p>
    <w:p w:rsidR="00F57C89" w:rsidRPr="00074289" w:rsidRDefault="00F57C89" w:rsidP="00F57C8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благоустройству на территориях жилого назначения;</w:t>
      </w:r>
    </w:p>
    <w:p w:rsidR="00F57C89" w:rsidRPr="00074289" w:rsidRDefault="00F57C89" w:rsidP="00F57C8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озеленению территории поселения;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-требования к порядку производства работ по прокладке подземных сооружений, инженерных коммуникаций и дорог, а также работ, связанных с временным нарушением или изменением существующего благоустройства;</w:t>
      </w:r>
    </w:p>
    <w:p w:rsidR="00F57C89" w:rsidRPr="00074289" w:rsidRDefault="00F57C89" w:rsidP="00F57C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установке указателей и информационных знаков, размещения информации на территории поселения.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с контролируемым лицом осуществляется при проведении следующих контрольных мероприятий: инспекционный визит; выездная проверка; рейдовый осмотр; документарная проверка. Без взаимодействия с контролируемым лицом проводятся контрольное мероприятия: наблюдение за соблюдением обязательных требований (мониторинг безопасности); выездное обследование.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устранении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F57C89" w:rsidRPr="00074289" w:rsidRDefault="00F57C89" w:rsidP="00074289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</w:t>
      </w:r>
      <w:proofErr w:type="gramStart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контролю за</w:t>
      </w:r>
      <w:proofErr w:type="gramEnd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соблюдением Правил  благоустройства территории сельского поселения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9"/>
        <w:gridCol w:w="3698"/>
      </w:tblGrid>
      <w:tr w:rsidR="00F57C89" w:rsidRPr="00074289" w:rsidTr="00074289">
        <w:trPr>
          <w:trHeight w:val="465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Законодательство</w:t>
            </w:r>
          </w:p>
        </w:tc>
        <w:tc>
          <w:tcPr>
            <w:tcW w:w="3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Обязательные требования</w:t>
            </w:r>
          </w:p>
        </w:tc>
      </w:tr>
      <w:tr w:rsidR="00F57C89" w:rsidRPr="00074289" w:rsidTr="00074289">
        <w:trPr>
          <w:trHeight w:val="1725"/>
        </w:trPr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</w:t>
            </w:r>
            <w:hyperlink r:id="rId5" w:history="1">
              <w:r w:rsidRPr="00074289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</w:rPr>
                <w:t> </w:t>
              </w:r>
            </w:hyperlink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от 26.12.2008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№ 294-ФЗ «О защите прав юридических лиц и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индивидуальных предпринимателей при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осуществлении государственного контроля (надзора) и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контроля»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меры по обеспечению соблюдения обязательных требований, требований, установленных нормативно-правовыми актами</w:t>
            </w:r>
          </w:p>
        </w:tc>
      </w:tr>
      <w:tr w:rsidR="00F57C89" w:rsidRPr="00074289" w:rsidTr="00074289">
        <w:trPr>
          <w:trHeight w:val="1725"/>
        </w:trPr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0742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 Сельской Думы сельского поселения </w:t>
            </w:r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«Село </w:t>
            </w:r>
            <w:proofErr w:type="spellStart"/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Фоминичи</w:t>
            </w:r>
            <w:proofErr w:type="spellEnd"/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» от 06.06.2023   № 85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утверждении Положения о муниципальном </w:t>
            </w:r>
            <w:proofErr w:type="gramStart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соблюдением Правил благоустройства территорий сельского поселения </w:t>
            </w:r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«Село </w:t>
            </w:r>
            <w:proofErr w:type="spellStart"/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Фоминичи</w:t>
            </w:r>
            <w:proofErr w:type="spellEnd"/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7C89" w:rsidRPr="00074289" w:rsidTr="00074289">
        <w:trPr>
          <w:trHeight w:val="1725"/>
        </w:trPr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0742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 </w:t>
            </w:r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Сельской Думы от 26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.03.2019 № 11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утверждении Правил благоустройства территорий сельского поселения </w:t>
            </w:r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«Село </w:t>
            </w:r>
            <w:proofErr w:type="spellStart"/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Фоминичи</w:t>
            </w:r>
            <w:proofErr w:type="spellEnd"/>
            <w:r w:rsidR="00F2631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7C89" w:rsidRPr="00074289" w:rsidRDefault="00F57C89" w:rsidP="00F57C89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Административная ответственность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по результатам проверок, осуществляемых в рамках муниципального контроля, субъектам надзора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4093"/>
        <w:gridCol w:w="2366"/>
      </w:tblGrid>
      <w:tr w:rsidR="00F57C89" w:rsidRPr="00074289" w:rsidTr="00074289">
        <w:trPr>
          <w:trHeight w:val="1215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Законодательство</w:t>
            </w:r>
          </w:p>
        </w:tc>
        <w:tc>
          <w:tcPr>
            <w:tcW w:w="4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</w:t>
            </w:r>
          </w:p>
        </w:tc>
        <w:tc>
          <w:tcPr>
            <w:tcW w:w="2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 акт, предусматривающий ответственность за нарушение</w:t>
            </w:r>
          </w:p>
        </w:tc>
      </w:tr>
      <w:tr w:rsidR="00F57C89" w:rsidRPr="00074289" w:rsidTr="00074289">
        <w:trPr>
          <w:trHeight w:val="1725"/>
        </w:trPr>
        <w:tc>
          <w:tcPr>
            <w:tcW w:w="3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0742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 от 26.12.2008 №294-ФЗ «О защите прав юридических лиц 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Воспрепятствование законной деятельности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 лица органа государственного контроля (надзора), должностного лица организации, уполномоченной в соответствии с федеральными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ст. 19.4.1</w:t>
            </w:r>
            <w:hyperlink r:id="rId6" w:history="1">
              <w:r w:rsidRPr="00074289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</w:rPr>
                <w:t> </w:t>
              </w:r>
              <w:proofErr w:type="spellStart"/>
            </w:hyperlink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F57C89" w:rsidRPr="00074289" w:rsidTr="00074289">
        <w:trPr>
          <w:trHeight w:val="2220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Невыполнение в срок законного предписания (постановления, представления, решения) органа (должностного лица), осуществляющего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надзор (контроль), организации уполномоченной в соответствии с федеральными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законами на осуществление государственного надзора (должностного лица), органа (должностного лица) осуществляющего муниципальный контроль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19.5 </w:t>
            </w:r>
            <w:proofErr w:type="spellStart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F57C89" w:rsidRPr="00074289" w:rsidTr="00074289">
        <w:trPr>
          <w:trHeight w:val="2475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Неповиновение законному распоряжению или требованию должностного лица органа,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государственного надзора, должностного лица органа, осуществляющего муниципальный контроль,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финансовый контроль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ч.1 ст.19.4</w:t>
            </w:r>
            <w:hyperlink r:id="rId7" w:history="1">
              <w:r w:rsidRPr="00074289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</w:rPr>
                <w:t> </w:t>
              </w:r>
              <w:proofErr w:type="spellStart"/>
            </w:hyperlink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</w:tbl>
    <w:p w:rsidR="00090265" w:rsidRDefault="00090265" w:rsidP="00F57C89"/>
    <w:sectPr w:rsidR="00090265" w:rsidSect="00FD4D8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0227"/>
    <w:multiLevelType w:val="multilevel"/>
    <w:tmpl w:val="FC6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50970"/>
    <w:multiLevelType w:val="multilevel"/>
    <w:tmpl w:val="692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C89"/>
    <w:rsid w:val="00074289"/>
    <w:rsid w:val="00090265"/>
    <w:rsid w:val="00272B36"/>
    <w:rsid w:val="009A46C3"/>
    <w:rsid w:val="00A570B1"/>
    <w:rsid w:val="00E03B88"/>
    <w:rsid w:val="00EA4CB6"/>
    <w:rsid w:val="00F26316"/>
    <w:rsid w:val="00F57C89"/>
    <w:rsid w:val="00F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C89"/>
    <w:rPr>
      <w:b/>
      <w:bCs/>
    </w:rPr>
  </w:style>
  <w:style w:type="character" w:styleId="a5">
    <w:name w:val="Hyperlink"/>
    <w:basedOn w:val="a0"/>
    <w:uiPriority w:val="99"/>
    <w:semiHidden/>
    <w:unhideWhenUsed/>
    <w:rsid w:val="00F57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BF05F2934D1B0B4B5E559AF7771C853B1A69BGB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BF05F2934D1B0B4B5E559AF7771C853B1A69BGB74F" TargetMode="External"/><Relationship Id="rId5" Type="http://schemas.openxmlformats.org/officeDocument/2006/relationships/hyperlink" Target="consultantplus://offline/ref%3D208DE436701FC22B6E2172E92FEE4567B48D7059FC572934D1B0B4B5E5G57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fominichi</cp:lastModifiedBy>
  <cp:revision>10</cp:revision>
  <dcterms:created xsi:type="dcterms:W3CDTF">2025-03-04T07:35:00Z</dcterms:created>
  <dcterms:modified xsi:type="dcterms:W3CDTF">2025-03-04T12:24:00Z</dcterms:modified>
</cp:coreProperties>
</file>