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0" w:rsidRPr="00036C80" w:rsidRDefault="00036C80" w:rsidP="00036C80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036C80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begin"/>
      </w:r>
      <w:r w:rsidRPr="00036C80">
        <w:rPr>
          <w:rFonts w:ascii="Times New Roman" w:eastAsia="Times New Roman" w:hAnsi="Times New Roman" w:cs="Times New Roman"/>
          <w:sz w:val="38"/>
          <w:szCs w:val="38"/>
          <w:lang w:eastAsia="ru-RU"/>
        </w:rPr>
        <w:instrText xml:space="preserve"> HYPERLINK "https://adminkirov.ru/poselenia/06_selo_fominichi/informaciya/svedeniya_o_chisljhhkhrrrreennosti_municipalnyh_sluzhashchih" </w:instrText>
      </w:r>
      <w:r w:rsidRPr="00036C80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separate"/>
      </w:r>
      <w:r w:rsidRPr="00036C80">
        <w:rPr>
          <w:rFonts w:ascii="Times New Roman" w:eastAsia="Times New Roman" w:hAnsi="Times New Roman" w:cs="Times New Roman"/>
          <w:color w:val="1C1C1C"/>
          <w:sz w:val="38"/>
          <w:lang w:eastAsia="ru-RU"/>
        </w:rPr>
        <w:t xml:space="preserve">Сведения о численности муниципальных служащих администрации сельского поселения "Село </w:t>
      </w:r>
      <w:proofErr w:type="spellStart"/>
      <w:r w:rsidRPr="00036C80">
        <w:rPr>
          <w:rFonts w:ascii="Times New Roman" w:eastAsia="Times New Roman" w:hAnsi="Times New Roman" w:cs="Times New Roman"/>
          <w:color w:val="1C1C1C"/>
          <w:sz w:val="38"/>
          <w:lang w:eastAsia="ru-RU"/>
        </w:rPr>
        <w:t>Фоминичи</w:t>
      </w:r>
      <w:proofErr w:type="spellEnd"/>
      <w:r w:rsidRPr="00036C80">
        <w:rPr>
          <w:rFonts w:ascii="Times New Roman" w:eastAsia="Times New Roman" w:hAnsi="Times New Roman" w:cs="Times New Roman"/>
          <w:color w:val="1C1C1C"/>
          <w:sz w:val="38"/>
          <w:lang w:eastAsia="ru-RU"/>
        </w:rPr>
        <w:t>" за 2022 год</w:t>
      </w:r>
      <w:r w:rsidRPr="00036C80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end"/>
      </w:r>
    </w:p>
    <w:p w:rsidR="00036C80" w:rsidRPr="00036C80" w:rsidRDefault="00036C80" w:rsidP="0003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tbl>
      <w:tblPr>
        <w:tblW w:w="10320" w:type="dxa"/>
        <w:tblInd w:w="-9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3738"/>
        <w:gridCol w:w="1502"/>
        <w:gridCol w:w="1422"/>
        <w:gridCol w:w="1534"/>
        <w:gridCol w:w="1582"/>
      </w:tblGrid>
      <w:tr w:rsidR="00036C80" w:rsidRPr="00036C80" w:rsidTr="00036C80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6C80" w:rsidRPr="00036C80" w:rsidRDefault="00036C80" w:rsidP="00036C8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квартал</w:t>
            </w:r>
          </w:p>
        </w:tc>
      </w:tr>
      <w:tr w:rsidR="00036C80" w:rsidRPr="00036C80" w:rsidTr="00036C80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036C80" w:rsidRPr="00036C80" w:rsidTr="00036C80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содержание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162931,28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163086,77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217306,75 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C80" w:rsidRPr="00036C80" w:rsidRDefault="00036C80" w:rsidP="000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168931,23</w:t>
            </w:r>
          </w:p>
        </w:tc>
      </w:tr>
    </w:tbl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C80"/>
    <w:rsid w:val="0000684B"/>
    <w:rsid w:val="00036C80"/>
    <w:rsid w:val="002D1FA3"/>
    <w:rsid w:val="003F0D45"/>
    <w:rsid w:val="00862959"/>
    <w:rsid w:val="009F2F1D"/>
    <w:rsid w:val="00AA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paragraph" w:styleId="2">
    <w:name w:val="heading 2"/>
    <w:basedOn w:val="a"/>
    <w:link w:val="20"/>
    <w:uiPriority w:val="9"/>
    <w:qFormat/>
    <w:rsid w:val="0003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6C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2023-06-06T12:44:00Z</dcterms:created>
  <dcterms:modified xsi:type="dcterms:W3CDTF">2023-06-06T12:44:00Z</dcterms:modified>
</cp:coreProperties>
</file>