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C7" w:rsidRPr="00EC5179" w:rsidRDefault="00B27DC7" w:rsidP="00B27DC7">
      <w:pPr>
        <w:jc w:val="center"/>
        <w:rPr>
          <w:b/>
          <w:caps/>
          <w:szCs w:val="24"/>
        </w:rPr>
      </w:pPr>
      <w:r w:rsidRPr="00EC5179">
        <w:rPr>
          <w:b/>
          <w:caps/>
          <w:szCs w:val="24"/>
        </w:rPr>
        <w:t>администрация</w:t>
      </w:r>
    </w:p>
    <w:p w:rsidR="00B27DC7" w:rsidRPr="00EC5179" w:rsidRDefault="00B27DC7" w:rsidP="00B27DC7">
      <w:pPr>
        <w:jc w:val="center"/>
        <w:rPr>
          <w:b/>
          <w:caps/>
          <w:szCs w:val="24"/>
        </w:rPr>
      </w:pPr>
      <w:r w:rsidRPr="00EC5179">
        <w:rPr>
          <w:b/>
          <w:caps/>
          <w:szCs w:val="24"/>
        </w:rPr>
        <w:t>(исполнительно - распорядительный орган)</w:t>
      </w:r>
    </w:p>
    <w:p w:rsidR="00B27DC7" w:rsidRDefault="00B27DC7" w:rsidP="00B27DC7">
      <w:pPr>
        <w:jc w:val="center"/>
        <w:rPr>
          <w:b/>
          <w:caps/>
          <w:szCs w:val="24"/>
        </w:rPr>
      </w:pPr>
      <w:r w:rsidRPr="00EC5179">
        <w:rPr>
          <w:b/>
          <w:caps/>
          <w:szCs w:val="24"/>
        </w:rPr>
        <w:t>СЕЛЬСКОГО  ПОСЕЛЕНИЯ</w:t>
      </w:r>
    </w:p>
    <w:p w:rsidR="00B27DC7" w:rsidRPr="00EC5179" w:rsidRDefault="00B27DC7" w:rsidP="00B27DC7">
      <w:pPr>
        <w:jc w:val="center"/>
        <w:rPr>
          <w:b/>
          <w:caps/>
          <w:szCs w:val="24"/>
        </w:rPr>
      </w:pPr>
    </w:p>
    <w:p w:rsidR="00B27DC7" w:rsidRPr="00EC5179" w:rsidRDefault="00B27DC7" w:rsidP="00B27DC7">
      <w:pPr>
        <w:jc w:val="center"/>
        <w:rPr>
          <w:b/>
          <w:szCs w:val="24"/>
        </w:rPr>
      </w:pPr>
      <w:r w:rsidRPr="00FA69B8">
        <w:rPr>
          <w:b/>
          <w:szCs w:val="24"/>
        </w:rPr>
        <w:t>“</w:t>
      </w:r>
      <w:r w:rsidR="00FA69B8" w:rsidRPr="00FA69B8">
        <w:rPr>
          <w:b/>
          <w:szCs w:val="24"/>
        </w:rPr>
        <w:t>Село Фоминичи</w:t>
      </w:r>
      <w:r w:rsidRPr="00FA69B8">
        <w:rPr>
          <w:b/>
          <w:szCs w:val="24"/>
        </w:rPr>
        <w:t>”</w:t>
      </w:r>
    </w:p>
    <w:p w:rsidR="00B27DC7" w:rsidRPr="00EC5179" w:rsidRDefault="00B27DC7" w:rsidP="00B27DC7">
      <w:pPr>
        <w:jc w:val="center"/>
        <w:rPr>
          <w:szCs w:val="24"/>
        </w:rPr>
      </w:pPr>
      <w:r w:rsidRPr="00EC5179">
        <w:rPr>
          <w:b/>
          <w:szCs w:val="24"/>
        </w:rPr>
        <w:t>Кировского района   Калужской  области</w:t>
      </w:r>
    </w:p>
    <w:p w:rsidR="00B27DC7" w:rsidRPr="00CC616C" w:rsidRDefault="00B27DC7" w:rsidP="00B27DC7">
      <w:pPr>
        <w:spacing w:after="160" w:line="259" w:lineRule="auto"/>
        <w:ind w:left="6237" w:firstLine="0"/>
        <w:jc w:val="center"/>
        <w:rPr>
          <w:caps/>
          <w:szCs w:val="24"/>
        </w:rPr>
      </w:pPr>
      <w:r w:rsidRPr="00CC616C">
        <w:rPr>
          <w:caps/>
          <w:szCs w:val="24"/>
        </w:rPr>
        <w:t>Утверждаю</w:t>
      </w:r>
    </w:p>
    <w:p w:rsidR="00B27DC7" w:rsidRPr="00CC616C" w:rsidRDefault="00B27DC7" w:rsidP="00B27DC7">
      <w:pPr>
        <w:spacing w:after="160" w:line="259" w:lineRule="auto"/>
        <w:ind w:left="6237" w:firstLine="0"/>
        <w:jc w:val="left"/>
        <w:rPr>
          <w:szCs w:val="24"/>
        </w:rPr>
      </w:pPr>
      <w:r>
        <w:rPr>
          <w:szCs w:val="24"/>
        </w:rPr>
        <w:t xml:space="preserve">Глава </w:t>
      </w:r>
      <w:r w:rsidRPr="00CC616C">
        <w:rPr>
          <w:szCs w:val="24"/>
        </w:rPr>
        <w:t xml:space="preserve"> администрации</w:t>
      </w:r>
      <w:r>
        <w:rPr>
          <w:szCs w:val="24"/>
        </w:rPr>
        <w:t xml:space="preserve"> сельского </w:t>
      </w:r>
      <w:r w:rsidRPr="00FA69B8">
        <w:rPr>
          <w:szCs w:val="24"/>
        </w:rPr>
        <w:t>поселения     «</w:t>
      </w:r>
      <w:r w:rsidR="00FA69B8" w:rsidRPr="00FA69B8">
        <w:rPr>
          <w:szCs w:val="24"/>
        </w:rPr>
        <w:t>Село Фоминичи</w:t>
      </w:r>
      <w:r w:rsidRPr="00FA69B8">
        <w:rPr>
          <w:szCs w:val="24"/>
        </w:rPr>
        <w:t>»</w:t>
      </w:r>
    </w:p>
    <w:p w:rsidR="00B27DC7" w:rsidRPr="00CC616C" w:rsidRDefault="00B27DC7" w:rsidP="00B27DC7">
      <w:pPr>
        <w:spacing w:after="160" w:line="259" w:lineRule="auto"/>
        <w:ind w:left="6237" w:firstLine="0"/>
        <w:rPr>
          <w:szCs w:val="24"/>
        </w:rPr>
      </w:pPr>
      <w:r w:rsidRPr="00CC616C">
        <w:rPr>
          <w:szCs w:val="24"/>
        </w:rPr>
        <w:t xml:space="preserve">______________ </w:t>
      </w:r>
      <w:r>
        <w:rPr>
          <w:szCs w:val="24"/>
        </w:rPr>
        <w:t xml:space="preserve">      </w:t>
      </w:r>
      <w:r w:rsidR="00FA69B8">
        <w:rPr>
          <w:szCs w:val="24"/>
        </w:rPr>
        <w:t>В.А. Дедов</w:t>
      </w:r>
    </w:p>
    <w:p w:rsidR="00F61B1A" w:rsidRPr="00B27DC7" w:rsidRDefault="003408EE" w:rsidP="00B27DC7">
      <w:pPr>
        <w:spacing w:after="160" w:line="259" w:lineRule="auto"/>
        <w:ind w:left="6237" w:firstLine="0"/>
        <w:rPr>
          <w:szCs w:val="24"/>
        </w:rPr>
      </w:pPr>
      <w:r>
        <w:rPr>
          <w:szCs w:val="24"/>
        </w:rPr>
        <w:t xml:space="preserve">  </w:t>
      </w:r>
      <w:r w:rsidR="00D62C6B">
        <w:rPr>
          <w:szCs w:val="24"/>
        </w:rPr>
        <w:t xml:space="preserve">               «25» сентября  </w:t>
      </w:r>
      <w:r w:rsidR="0085540C">
        <w:rPr>
          <w:szCs w:val="24"/>
        </w:rPr>
        <w:t xml:space="preserve"> </w:t>
      </w:r>
      <w:r w:rsidR="00B27DC7">
        <w:rPr>
          <w:szCs w:val="24"/>
        </w:rPr>
        <w:t>2017</w:t>
      </w:r>
      <w:r w:rsidR="00B27DC7" w:rsidRPr="00CC616C">
        <w:rPr>
          <w:szCs w:val="24"/>
        </w:rPr>
        <w:t xml:space="preserve"> г.</w:t>
      </w:r>
    </w:p>
    <w:p w:rsidR="006E693C" w:rsidRDefault="006E693C" w:rsidP="005B46DE">
      <w:pPr>
        <w:ind w:firstLine="0"/>
        <w:rPr>
          <w:rFonts w:eastAsia="Calibri" w:cs="Times New Roman"/>
          <w:sz w:val="20"/>
        </w:rPr>
      </w:pPr>
    </w:p>
    <w:p w:rsidR="006E693C" w:rsidRDefault="006E693C" w:rsidP="005B46DE">
      <w:pPr>
        <w:ind w:firstLine="0"/>
        <w:rPr>
          <w:rFonts w:eastAsia="Calibri" w:cs="Times New Roman"/>
          <w:sz w:val="20"/>
        </w:rPr>
      </w:pPr>
    </w:p>
    <w:p w:rsidR="006E693C" w:rsidRDefault="006E693C" w:rsidP="005B46DE">
      <w:pPr>
        <w:ind w:firstLine="0"/>
        <w:rPr>
          <w:rFonts w:eastAsia="Calibri" w:cs="Times New Roman"/>
          <w:sz w:val="20"/>
        </w:rPr>
      </w:pPr>
    </w:p>
    <w:p w:rsidR="00716B1F" w:rsidRDefault="00716B1F" w:rsidP="005B46DE">
      <w:pPr>
        <w:ind w:firstLine="0"/>
        <w:rPr>
          <w:rFonts w:eastAsia="Calibri" w:cs="Times New Roman"/>
          <w:sz w:val="20"/>
        </w:rPr>
      </w:pPr>
    </w:p>
    <w:p w:rsidR="00716B1F" w:rsidRDefault="00716B1F" w:rsidP="005B46DE">
      <w:pPr>
        <w:ind w:firstLine="0"/>
        <w:rPr>
          <w:rFonts w:eastAsia="Calibri" w:cs="Times New Roman"/>
          <w:sz w:val="20"/>
        </w:rPr>
      </w:pPr>
    </w:p>
    <w:p w:rsidR="00716B1F" w:rsidRDefault="00716B1F" w:rsidP="005B46DE">
      <w:pPr>
        <w:ind w:firstLine="0"/>
        <w:rPr>
          <w:rFonts w:eastAsia="Calibri" w:cs="Times New Roman"/>
          <w:sz w:val="20"/>
        </w:rPr>
      </w:pPr>
    </w:p>
    <w:p w:rsidR="006E693C" w:rsidRDefault="006E693C" w:rsidP="005B46DE">
      <w:pPr>
        <w:ind w:firstLine="0"/>
        <w:rPr>
          <w:rFonts w:eastAsia="Calibri" w:cs="Times New Roman"/>
          <w:sz w:val="20"/>
        </w:rPr>
      </w:pPr>
    </w:p>
    <w:p w:rsidR="005614ED" w:rsidRDefault="005614ED" w:rsidP="005B46DE">
      <w:pPr>
        <w:ind w:firstLine="0"/>
        <w:rPr>
          <w:rFonts w:eastAsia="Calibri" w:cs="Times New Roman"/>
          <w:sz w:val="20"/>
        </w:rPr>
      </w:pPr>
    </w:p>
    <w:p w:rsidR="0022305F" w:rsidRPr="00457367" w:rsidRDefault="0022305F" w:rsidP="00457367">
      <w:pPr>
        <w:rPr>
          <w:rFonts w:eastAsia="Calibri" w:cs="Times New Roman"/>
          <w:sz w:val="20"/>
        </w:rPr>
      </w:pPr>
    </w:p>
    <w:p w:rsidR="004C3655" w:rsidRPr="005614ED" w:rsidRDefault="004C3655" w:rsidP="004C3655">
      <w:pPr>
        <w:ind w:firstLine="0"/>
        <w:jc w:val="center"/>
        <w:rPr>
          <w:rFonts w:cs="Times New Roman"/>
          <w:b/>
        </w:rPr>
      </w:pPr>
      <w:r w:rsidRPr="005614ED">
        <w:rPr>
          <w:rFonts w:cs="Times New Roman"/>
          <w:b/>
        </w:rPr>
        <w:t>ПРАВИЛА</w:t>
      </w:r>
    </w:p>
    <w:p w:rsidR="00716B1F" w:rsidRPr="00D10F62" w:rsidRDefault="005F0EE3" w:rsidP="00D10F62">
      <w:pPr>
        <w:spacing w:after="4080"/>
        <w:ind w:firstLine="0"/>
        <w:jc w:val="center"/>
        <w:rPr>
          <w:rFonts w:cs="Times New Roman"/>
          <w:b/>
        </w:rPr>
      </w:pPr>
      <w:r w:rsidRPr="005614ED">
        <w:rPr>
          <w:rFonts w:cs="Times New Roman"/>
          <w:b/>
        </w:rPr>
        <w:t xml:space="preserve">ОСУЩЕСТВЛЕНИЯ ВНУТРЕННЕГО КОНТРОЛЯ СООТВЕТСТВИЯ ОБРАБОТКИ ПЕРСОНАЛЬНЫХ ДАННЫХ ТРЕБОВАНИЯМ К ЗАЩИТЕ ПЕРСОНАЛЬНЫХ </w:t>
      </w:r>
      <w:r w:rsidRPr="005614ED">
        <w:rPr>
          <w:rFonts w:cs="Times New Roman"/>
          <w:b/>
        </w:rPr>
        <w:br/>
        <w:t>ДАННЫХ</w:t>
      </w:r>
    </w:p>
    <w:p w:rsidR="006E693C" w:rsidRDefault="006E693C" w:rsidP="00716B1F">
      <w:pPr>
        <w:ind w:firstLine="0"/>
        <w:jc w:val="center"/>
        <w:rPr>
          <w:rFonts w:cs="Times New Roman"/>
        </w:rPr>
      </w:pPr>
    </w:p>
    <w:p w:rsidR="006E693C" w:rsidRDefault="006E693C" w:rsidP="00716B1F">
      <w:pPr>
        <w:ind w:firstLine="0"/>
        <w:jc w:val="center"/>
        <w:rPr>
          <w:rFonts w:cs="Times New Roman"/>
        </w:rPr>
      </w:pPr>
    </w:p>
    <w:p w:rsidR="00ED2ACC" w:rsidRPr="006E693C" w:rsidRDefault="006D7865" w:rsidP="00716B1F">
      <w:pPr>
        <w:ind w:firstLine="0"/>
        <w:jc w:val="center"/>
        <w:rPr>
          <w:rFonts w:cs="Times New Roman"/>
        </w:rPr>
        <w:sectPr w:rsidR="00ED2ACC" w:rsidRPr="006E693C" w:rsidSect="000A22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66738F">
        <w:rPr>
          <w:rFonts w:cs="Times New Roman"/>
        </w:rPr>
        <w:t>201</w:t>
      </w:r>
      <w:r w:rsidR="00B27DC7">
        <w:rPr>
          <w:rFonts w:cs="Times New Roman"/>
        </w:rPr>
        <w:t>7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Cs w:val="22"/>
          <w:lang w:eastAsia="en-US"/>
        </w:rPr>
        <w:id w:val="1142157893"/>
        <w:docPartObj>
          <w:docPartGallery w:val="Table of Contents"/>
          <w:docPartUnique/>
        </w:docPartObj>
      </w:sdtPr>
      <w:sdtEndPr>
        <w:rPr>
          <w:szCs w:val="24"/>
        </w:rPr>
      </w:sdtEndPr>
      <w:sdtContent>
        <w:p w:rsidR="009D52B5" w:rsidRPr="009D52B5" w:rsidRDefault="005F0EE3" w:rsidP="00ED2ACC">
          <w:pPr>
            <w:pStyle w:val="a7"/>
            <w:numPr>
              <w:ilvl w:val="0"/>
              <w:numId w:val="0"/>
            </w:numPr>
            <w:spacing w:before="100" w:after="240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7A4514" w:rsidRDefault="00395BB0">
          <w:pPr>
            <w:pStyle w:val="11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395BB0">
            <w:rPr>
              <w:rFonts w:cs="Times New Roman"/>
              <w:szCs w:val="24"/>
            </w:rPr>
            <w:fldChar w:fldCharType="begin"/>
          </w:r>
          <w:r w:rsidR="009D52B5" w:rsidRPr="009D52B5">
            <w:rPr>
              <w:rFonts w:cs="Times New Roman"/>
              <w:szCs w:val="24"/>
            </w:rPr>
            <w:instrText xml:space="preserve"> TOC \o "1-1" \h \z \u </w:instrText>
          </w:r>
          <w:r w:rsidRPr="00395BB0">
            <w:rPr>
              <w:rFonts w:cs="Times New Roman"/>
              <w:szCs w:val="24"/>
            </w:rPr>
            <w:fldChar w:fldCharType="separate"/>
          </w:r>
          <w:hyperlink w:anchor="_Toc379375248" w:history="1">
            <w:r w:rsidR="007A4514" w:rsidRPr="00743BD6">
              <w:rPr>
                <w:rStyle w:val="a8"/>
                <w:noProof/>
              </w:rPr>
              <w:t>1.</w:t>
            </w:r>
            <w:r w:rsidR="007A45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A4514" w:rsidRPr="00743BD6">
              <w:rPr>
                <w:rStyle w:val="a8"/>
                <w:noProof/>
              </w:rPr>
              <w:t>Термины и определения</w:t>
            </w:r>
            <w:r w:rsidR="007A45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A4514">
              <w:rPr>
                <w:noProof/>
                <w:webHidden/>
              </w:rPr>
              <w:instrText xml:space="preserve"> PAGEREF _Toc379375248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238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514" w:rsidRDefault="00395BB0">
          <w:pPr>
            <w:pStyle w:val="11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9375249" w:history="1">
            <w:r w:rsidR="007A4514" w:rsidRPr="00743BD6">
              <w:rPr>
                <w:rStyle w:val="a8"/>
                <w:noProof/>
              </w:rPr>
              <w:t>2.</w:t>
            </w:r>
            <w:r w:rsidR="007A45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A4514" w:rsidRPr="00743BD6">
              <w:rPr>
                <w:rStyle w:val="a8"/>
                <w:noProof/>
              </w:rPr>
              <w:t>Общие положения</w:t>
            </w:r>
            <w:r w:rsidR="007A45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A4514">
              <w:rPr>
                <w:noProof/>
                <w:webHidden/>
              </w:rPr>
              <w:instrText xml:space="preserve"> PAGEREF _Toc379375249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238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514" w:rsidRDefault="00395BB0">
          <w:pPr>
            <w:pStyle w:val="11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9375250" w:history="1">
            <w:r w:rsidR="007A4514" w:rsidRPr="00743BD6">
              <w:rPr>
                <w:rStyle w:val="a8"/>
                <w:noProof/>
              </w:rPr>
              <w:t>3.</w:t>
            </w:r>
            <w:r w:rsidR="007A45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A4514" w:rsidRPr="00743BD6">
              <w:rPr>
                <w:rStyle w:val="a8"/>
                <w:noProof/>
              </w:rPr>
              <w:t>Цели осуществления внутреннего контроля</w:t>
            </w:r>
            <w:r w:rsidR="007A45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A4514">
              <w:rPr>
                <w:noProof/>
                <w:webHidden/>
              </w:rPr>
              <w:instrText xml:space="preserve"> PAGEREF _Toc379375250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238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514" w:rsidRDefault="00395BB0">
          <w:pPr>
            <w:pStyle w:val="11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9375251" w:history="1">
            <w:r w:rsidR="007A4514" w:rsidRPr="00743BD6">
              <w:rPr>
                <w:rStyle w:val="a8"/>
                <w:noProof/>
              </w:rPr>
              <w:t>4.</w:t>
            </w:r>
            <w:r w:rsidR="007A45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A4514" w:rsidRPr="00743BD6">
              <w:rPr>
                <w:rStyle w:val="a8"/>
                <w:noProof/>
              </w:rPr>
              <w:t>Организация внутреннего контроля</w:t>
            </w:r>
            <w:r w:rsidR="007A45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A4514">
              <w:rPr>
                <w:noProof/>
                <w:webHidden/>
              </w:rPr>
              <w:instrText xml:space="preserve"> PAGEREF _Toc379375251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238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514" w:rsidRDefault="00395BB0">
          <w:pPr>
            <w:pStyle w:val="11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9375252" w:history="1">
            <w:r w:rsidR="007A4514" w:rsidRPr="00743BD6">
              <w:rPr>
                <w:rStyle w:val="a8"/>
                <w:noProof/>
              </w:rPr>
              <w:t>5.</w:t>
            </w:r>
            <w:r w:rsidR="007A45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A4514" w:rsidRPr="00743BD6">
              <w:rPr>
                <w:rStyle w:val="a8"/>
                <w:noProof/>
              </w:rPr>
              <w:t>Функции лиц проводящих внутреннюю проверку</w:t>
            </w:r>
            <w:r w:rsidR="007A45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A4514">
              <w:rPr>
                <w:noProof/>
                <w:webHidden/>
              </w:rPr>
              <w:instrText xml:space="preserve"> PAGEREF _Toc379375252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238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514" w:rsidRDefault="00395BB0">
          <w:pPr>
            <w:pStyle w:val="11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9375253" w:history="1">
            <w:r w:rsidR="007A4514" w:rsidRPr="00743BD6">
              <w:rPr>
                <w:rStyle w:val="a8"/>
                <w:noProof/>
              </w:rPr>
              <w:t>6.</w:t>
            </w:r>
            <w:r w:rsidR="007A45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A4514" w:rsidRPr="00743BD6">
              <w:rPr>
                <w:rStyle w:val="a8"/>
                <w:noProof/>
              </w:rPr>
              <w:t>Мероприятия, проводимые при осуществлении внутреннего контроля</w:t>
            </w:r>
            <w:r w:rsidR="007A45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A4514">
              <w:rPr>
                <w:noProof/>
                <w:webHidden/>
              </w:rPr>
              <w:instrText xml:space="preserve"> PAGEREF _Toc379375253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238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514" w:rsidRDefault="00395BB0">
          <w:pPr>
            <w:pStyle w:val="11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9375254" w:history="1">
            <w:r w:rsidR="007A4514" w:rsidRPr="00743BD6">
              <w:rPr>
                <w:rStyle w:val="a8"/>
                <w:noProof/>
              </w:rPr>
              <w:t>7.</w:t>
            </w:r>
            <w:r w:rsidR="007A45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A4514" w:rsidRPr="00743BD6">
              <w:rPr>
                <w:rStyle w:val="a8"/>
                <w:noProof/>
              </w:rPr>
              <w:t>Способы (методы) осуществления проверок</w:t>
            </w:r>
            <w:r w:rsidR="007A45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A4514">
              <w:rPr>
                <w:noProof/>
                <w:webHidden/>
              </w:rPr>
              <w:instrText xml:space="preserve"> PAGEREF _Toc379375254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238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514" w:rsidRDefault="00395BB0">
          <w:pPr>
            <w:pStyle w:val="11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9375255" w:history="1">
            <w:r w:rsidR="007A4514" w:rsidRPr="00743BD6">
              <w:rPr>
                <w:rStyle w:val="a8"/>
                <w:noProof/>
              </w:rPr>
              <w:t>8.</w:t>
            </w:r>
            <w:r w:rsidR="007A45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A4514" w:rsidRPr="00743BD6">
              <w:rPr>
                <w:rStyle w:val="a8"/>
                <w:noProof/>
              </w:rPr>
              <w:t>Права лиц, осуществляющих внутреннюю проверку</w:t>
            </w:r>
            <w:r w:rsidR="007A45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A4514">
              <w:rPr>
                <w:noProof/>
                <w:webHidden/>
              </w:rPr>
              <w:instrText xml:space="preserve"> PAGEREF _Toc379375255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238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514" w:rsidRDefault="00395BB0">
          <w:pPr>
            <w:pStyle w:val="11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9375256" w:history="1">
            <w:r w:rsidR="007A4514" w:rsidRPr="00743BD6">
              <w:rPr>
                <w:rStyle w:val="a8"/>
                <w:noProof/>
              </w:rPr>
              <w:t>9.</w:t>
            </w:r>
            <w:r w:rsidR="007A45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A4514" w:rsidRPr="00743BD6">
              <w:rPr>
                <w:rStyle w:val="a8"/>
                <w:noProof/>
              </w:rPr>
              <w:t>Обязанности лиц, осуществляющих внутреннюю проверку</w:t>
            </w:r>
            <w:r w:rsidR="007A45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A4514">
              <w:rPr>
                <w:noProof/>
                <w:webHidden/>
              </w:rPr>
              <w:instrText xml:space="preserve"> PAGEREF _Toc379375256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238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514" w:rsidRDefault="00395BB0">
          <w:pPr>
            <w:pStyle w:val="11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9375257" w:history="1">
            <w:r w:rsidR="007A4514" w:rsidRPr="00743BD6">
              <w:rPr>
                <w:rStyle w:val="a8"/>
                <w:noProof/>
              </w:rPr>
              <w:t>10.</w:t>
            </w:r>
            <w:r w:rsidR="007A45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A4514" w:rsidRPr="00743BD6">
              <w:rPr>
                <w:rStyle w:val="a8"/>
                <w:noProof/>
              </w:rPr>
              <w:t>Порядок и сроки предоставления  отчёта по проведённой внутренней проверке</w:t>
            </w:r>
            <w:r w:rsidR="007A45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A4514">
              <w:rPr>
                <w:noProof/>
                <w:webHidden/>
              </w:rPr>
              <w:instrText xml:space="preserve"> PAGEREF _Toc379375257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238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514" w:rsidRDefault="00395BB0">
          <w:pPr>
            <w:pStyle w:val="11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9375258" w:history="1">
            <w:r w:rsidR="007A4514" w:rsidRPr="00743BD6">
              <w:rPr>
                <w:rStyle w:val="a8"/>
                <w:noProof/>
              </w:rPr>
              <w:t>11.</w:t>
            </w:r>
            <w:r w:rsidR="007A45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A4514" w:rsidRPr="00743BD6">
              <w:rPr>
                <w:rStyle w:val="a8"/>
                <w:noProof/>
              </w:rPr>
              <w:t>Порядок и сроки устранения  выявленных недочётов и нарушений</w:t>
            </w:r>
            <w:r w:rsidR="007A45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A4514">
              <w:rPr>
                <w:noProof/>
                <w:webHidden/>
              </w:rPr>
              <w:instrText xml:space="preserve"> PAGEREF _Toc379375258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238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514" w:rsidRDefault="00395BB0">
          <w:pPr>
            <w:pStyle w:val="11"/>
            <w:tabs>
              <w:tab w:val="left" w:pos="1320"/>
              <w:tab w:val="right" w:leader="dot" w:pos="1019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9375259" w:history="1">
            <w:r w:rsidR="007A4514" w:rsidRPr="00743BD6">
              <w:rPr>
                <w:rStyle w:val="a8"/>
                <w:noProof/>
              </w:rPr>
              <w:t>12.</w:t>
            </w:r>
            <w:r w:rsidR="007A451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A4514" w:rsidRPr="00743BD6">
              <w:rPr>
                <w:rStyle w:val="a8"/>
                <w:noProof/>
              </w:rPr>
              <w:t>Ответственность лиц, проводящих внутреннюю проверку</w:t>
            </w:r>
            <w:r w:rsidR="007A45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A4514">
              <w:rPr>
                <w:noProof/>
                <w:webHidden/>
              </w:rPr>
              <w:instrText xml:space="preserve"> PAGEREF _Toc379375259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238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52B5" w:rsidRPr="009D52B5" w:rsidRDefault="00395BB0" w:rsidP="005D394F">
          <w:pPr>
            <w:spacing w:line="276" w:lineRule="auto"/>
            <w:ind w:firstLine="0"/>
            <w:rPr>
              <w:rFonts w:cs="Times New Roman"/>
              <w:bCs/>
              <w:szCs w:val="24"/>
            </w:rPr>
          </w:pPr>
          <w:r w:rsidRPr="009D52B5">
            <w:rPr>
              <w:rFonts w:eastAsiaTheme="minorEastAsia" w:cs="Times New Roman"/>
              <w:szCs w:val="24"/>
              <w:lang w:eastAsia="ru-RU"/>
            </w:rPr>
            <w:fldChar w:fldCharType="end"/>
          </w:r>
        </w:p>
      </w:sdtContent>
    </w:sdt>
    <w:p w:rsidR="004C3655" w:rsidRPr="006D48D7" w:rsidRDefault="004C3655">
      <w:pPr>
        <w:spacing w:after="200" w:line="276" w:lineRule="auto"/>
        <w:ind w:firstLine="0"/>
        <w:jc w:val="left"/>
        <w:rPr>
          <w:rFonts w:cs="Times New Roman"/>
        </w:rPr>
      </w:pPr>
    </w:p>
    <w:p w:rsidR="00185A9B" w:rsidRPr="005D394F" w:rsidRDefault="00185A9B" w:rsidP="005D394F">
      <w:pPr>
        <w:pStyle w:val="1"/>
      </w:pPr>
      <w:bookmarkStart w:id="0" w:name="_Toc342475813"/>
      <w:bookmarkStart w:id="1" w:name="_Toc379375248"/>
      <w:bookmarkStart w:id="2" w:name="_Toc321470348"/>
      <w:bookmarkStart w:id="3" w:name="_Toc321470432"/>
      <w:r w:rsidRPr="005D394F">
        <w:lastRenderedPageBreak/>
        <w:t>Термины и определения</w:t>
      </w:r>
      <w:bookmarkEnd w:id="0"/>
      <w:bookmarkEnd w:id="1"/>
    </w:p>
    <w:p w:rsidR="00185A9B" w:rsidRPr="00185A9B" w:rsidRDefault="00185A9B" w:rsidP="00595FA9">
      <w:bookmarkStart w:id="4" w:name="_Toc295287817"/>
      <w:bookmarkStart w:id="5" w:name="_Toc295287812"/>
      <w:bookmarkStart w:id="6" w:name="_Toc295287810"/>
      <w:r w:rsidRPr="00185A9B">
        <w:rPr>
          <w:b/>
        </w:rPr>
        <w:t>Персональные данные</w:t>
      </w:r>
      <w:r w:rsidRPr="00185A9B">
        <w:t xml:space="preserve"> - любая информация, относящаяся к прямо или косвенно определённому или определяемому физическому лицу (субъекту персональных данных).</w:t>
      </w:r>
    </w:p>
    <w:p w:rsidR="00185A9B" w:rsidRPr="00185A9B" w:rsidRDefault="00185A9B" w:rsidP="00595FA9">
      <w:r w:rsidRPr="00185A9B">
        <w:rPr>
          <w:b/>
        </w:rPr>
        <w:t>Информационная система персональных данных</w:t>
      </w:r>
      <w:r w:rsidRPr="00185A9B">
        <w:t> – 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185A9B" w:rsidRPr="00185A9B" w:rsidRDefault="00185A9B" w:rsidP="00595FA9">
      <w:r w:rsidRPr="00185A9B">
        <w:rPr>
          <w:b/>
        </w:rPr>
        <w:t>Конфиденциальность персональных данных</w:t>
      </w:r>
      <w:r w:rsidRPr="00185A9B">
        <w:t> – обязательное для соблюдения Оператором требование не допускать распространения персональных данных без согласия субъекта персональных данных или наличия иного законного основания.</w:t>
      </w:r>
      <w:bookmarkEnd w:id="4"/>
    </w:p>
    <w:p w:rsidR="00185A9B" w:rsidRPr="00185A9B" w:rsidRDefault="00185A9B" w:rsidP="00595FA9">
      <w:r w:rsidRPr="00185A9B">
        <w:rPr>
          <w:b/>
        </w:rPr>
        <w:t>Обработка персональных данных</w:t>
      </w:r>
      <w:r w:rsidRPr="00185A9B">
        <w:t xml:space="preserve"> – 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bookmarkEnd w:id="5"/>
    <w:p w:rsidR="00185A9B" w:rsidRPr="00185A9B" w:rsidRDefault="00185A9B" w:rsidP="00595FA9">
      <w:r w:rsidRPr="00185A9B">
        <w:rPr>
          <w:b/>
        </w:rPr>
        <w:t>Оператор персональных данных </w:t>
      </w:r>
      <w:r w:rsidRPr="00185A9B">
        <w:t>– 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В рамках настоящих Правил Оператором является</w:t>
      </w:r>
      <w:bookmarkEnd w:id="6"/>
      <w:r w:rsidRPr="00185A9B">
        <w:t xml:space="preserve"> </w:t>
      </w:r>
      <w:r w:rsidR="0099238C" w:rsidRPr="00FA69B8">
        <w:rPr>
          <w:color w:val="000000"/>
          <w:spacing w:val="-1"/>
          <w:lang w:eastAsia="ru-RU"/>
        </w:rPr>
        <w:t xml:space="preserve">администрация (исполнительно-распорядительный орган) </w:t>
      </w:r>
      <w:r w:rsidR="00B27DC7" w:rsidRPr="00FA69B8">
        <w:rPr>
          <w:color w:val="000000"/>
          <w:spacing w:val="-1"/>
          <w:lang w:eastAsia="ru-RU"/>
        </w:rPr>
        <w:t>сельского поселения «</w:t>
      </w:r>
      <w:r w:rsidR="00FA69B8" w:rsidRPr="00FA69B8">
        <w:rPr>
          <w:color w:val="000000"/>
          <w:spacing w:val="-1"/>
          <w:lang w:eastAsia="ru-RU"/>
        </w:rPr>
        <w:t>Село Фоминичи</w:t>
      </w:r>
      <w:r w:rsidR="00B27DC7" w:rsidRPr="00FA69B8">
        <w:rPr>
          <w:color w:val="000000"/>
          <w:spacing w:val="-1"/>
          <w:lang w:eastAsia="ru-RU"/>
        </w:rPr>
        <w:t>»</w:t>
      </w:r>
      <w:r w:rsidR="00B27DC7">
        <w:rPr>
          <w:color w:val="000000"/>
          <w:spacing w:val="-1"/>
          <w:lang w:eastAsia="ru-RU"/>
        </w:rPr>
        <w:t xml:space="preserve"> </w:t>
      </w:r>
      <w:r w:rsidR="00716B1F" w:rsidRPr="00C84E4D">
        <w:rPr>
          <w:color w:val="000000"/>
          <w:spacing w:val="-1"/>
          <w:lang w:eastAsia="ru-RU"/>
        </w:rPr>
        <w:t>(</w:t>
      </w:r>
      <w:r w:rsidRPr="00185A9B">
        <w:t>далее – Оператор).</w:t>
      </w:r>
      <w:bookmarkStart w:id="7" w:name="_Toc295287816"/>
      <w:bookmarkStart w:id="8" w:name="_Toc295287814"/>
    </w:p>
    <w:p w:rsidR="00185A9B" w:rsidRDefault="00185A9B" w:rsidP="00595FA9">
      <w:r w:rsidRPr="00185A9B">
        <w:rPr>
          <w:b/>
        </w:rPr>
        <w:t>Распространение персональных данных –</w:t>
      </w:r>
      <w:r w:rsidRPr="00185A9B">
        <w:t> действия, направленные на раскрытие персональных данных неопределённому кругу лиц.</w:t>
      </w:r>
      <w:bookmarkEnd w:id="7"/>
    </w:p>
    <w:p w:rsidR="00DE591B" w:rsidRPr="00185A9B" w:rsidRDefault="00DE591B" w:rsidP="00595FA9">
      <w:r w:rsidRPr="00DE591B">
        <w:rPr>
          <w:b/>
        </w:rPr>
        <w:t>Сотрудник (работник)</w:t>
      </w:r>
      <w:r w:rsidRPr="00DE591B">
        <w:t xml:space="preserve"> – физическое лицо, состоящее в трудовых отношениях с Оператором.</w:t>
      </w:r>
    </w:p>
    <w:p w:rsidR="00185A9B" w:rsidRPr="00185A9B" w:rsidRDefault="00185A9B" w:rsidP="00595FA9">
      <w:bookmarkStart w:id="9" w:name="_Toc295287813"/>
      <w:bookmarkStart w:id="10" w:name="_Toc295287815"/>
      <w:bookmarkEnd w:id="8"/>
      <w:r w:rsidRPr="00185A9B">
        <w:rPr>
          <w:b/>
        </w:rPr>
        <w:t>Субъект </w:t>
      </w:r>
      <w:r w:rsidRPr="00185A9B">
        <w:t>– физическое лицо, обладатель собственных персональных данных.</w:t>
      </w:r>
      <w:bookmarkEnd w:id="9"/>
    </w:p>
    <w:bookmarkEnd w:id="10"/>
    <w:p w:rsidR="00185A9B" w:rsidRPr="00185A9B" w:rsidRDefault="00185A9B" w:rsidP="00595FA9">
      <w:r w:rsidRPr="00185A9B">
        <w:rPr>
          <w:b/>
        </w:rPr>
        <w:t>Уничтожение персональных данных</w:t>
      </w:r>
      <w:r w:rsidRPr="00185A9B">
        <w:t> – 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4C3655" w:rsidRPr="005D394F" w:rsidRDefault="004C3655" w:rsidP="00CC2783">
      <w:pPr>
        <w:pStyle w:val="1"/>
      </w:pPr>
      <w:bookmarkStart w:id="11" w:name="_Toc379375249"/>
      <w:r w:rsidRPr="005D394F">
        <w:lastRenderedPageBreak/>
        <w:t>Общие положения</w:t>
      </w:r>
      <w:bookmarkEnd w:id="2"/>
      <w:bookmarkEnd w:id="3"/>
      <w:bookmarkEnd w:id="11"/>
    </w:p>
    <w:p w:rsidR="00185A9B" w:rsidRPr="00907707" w:rsidRDefault="00185A9B" w:rsidP="006E5BF5">
      <w:pPr>
        <w:pStyle w:val="ab"/>
        <w:keepLines/>
        <w:numPr>
          <w:ilvl w:val="0"/>
          <w:numId w:val="5"/>
        </w:numPr>
        <w:tabs>
          <w:tab w:val="right" w:pos="1134"/>
        </w:tabs>
        <w:ind w:left="1276" w:hanging="567"/>
        <w:outlineLvl w:val="1"/>
        <w:rPr>
          <w:rFonts w:eastAsia="Times New Roman" w:cs="Times New Roman"/>
          <w:szCs w:val="26"/>
        </w:rPr>
      </w:pPr>
      <w:bookmarkStart w:id="12" w:name="_Toc289178101"/>
      <w:bookmarkStart w:id="13" w:name="_Toc321470125"/>
      <w:bookmarkStart w:id="14" w:name="_Toc321470349"/>
      <w:bookmarkStart w:id="15" w:name="_Toc321470433"/>
      <w:r w:rsidRPr="00907707">
        <w:rPr>
          <w:rFonts w:eastAsia="Times New Roman" w:cs="Times New Roman"/>
          <w:bCs/>
          <w:szCs w:val="26"/>
        </w:rPr>
        <w:t>Назначение документа</w:t>
      </w:r>
      <w:bookmarkEnd w:id="12"/>
    </w:p>
    <w:p w:rsidR="00185A9B" w:rsidRPr="005E6A54" w:rsidRDefault="00185A9B" w:rsidP="0099238C">
      <w:pPr>
        <w:keepLines/>
        <w:numPr>
          <w:ilvl w:val="2"/>
          <w:numId w:val="4"/>
        </w:numPr>
        <w:tabs>
          <w:tab w:val="right" w:pos="1134"/>
          <w:tab w:val="num" w:pos="1560"/>
        </w:tabs>
        <w:ind w:left="0" w:firstLine="993"/>
        <w:outlineLvl w:val="1"/>
        <w:rPr>
          <w:rFonts w:eastAsia="Calibri" w:cs="Times New Roman"/>
          <w:bCs/>
          <w:szCs w:val="24"/>
        </w:rPr>
      </w:pPr>
      <w:bookmarkStart w:id="16" w:name="_Toc295287807"/>
      <w:r w:rsidRPr="00185A9B">
        <w:rPr>
          <w:rFonts w:eastAsia="Calibri" w:cs="Times New Roman"/>
          <w:bCs/>
          <w:szCs w:val="24"/>
        </w:rPr>
        <w:t xml:space="preserve">Правила </w:t>
      </w:r>
      <w:r w:rsidRPr="00A03511">
        <w:rPr>
          <w:rFonts w:eastAsia="Calibri" w:cs="Times New Roman"/>
          <w:bCs/>
          <w:szCs w:val="24"/>
        </w:rPr>
        <w:t xml:space="preserve">осуществления внутреннего контроля соответствия обработки персональных данных требованиям к </w:t>
      </w:r>
      <w:r w:rsidRPr="00163CE7">
        <w:rPr>
          <w:rFonts w:eastAsia="Calibri" w:cs="Times New Roman"/>
          <w:bCs/>
          <w:szCs w:val="24"/>
        </w:rPr>
        <w:t>защите</w:t>
      </w:r>
      <w:r w:rsidRPr="00A03511">
        <w:rPr>
          <w:rFonts w:eastAsia="Calibri" w:cs="Times New Roman"/>
          <w:bCs/>
          <w:szCs w:val="24"/>
        </w:rPr>
        <w:t xml:space="preserve"> персональных данных</w:t>
      </w:r>
      <w:r w:rsidRPr="00185A9B">
        <w:rPr>
          <w:rFonts w:eastAsia="Calibri" w:cs="Times New Roman"/>
          <w:bCs/>
          <w:szCs w:val="24"/>
        </w:rPr>
        <w:t xml:space="preserve"> (далее - Правила) </w:t>
      </w:r>
      <w:r w:rsidR="00500F66" w:rsidRPr="00A03511">
        <w:rPr>
          <w:rFonts w:eastAsia="Calibri" w:cs="Times New Roman"/>
          <w:bCs/>
          <w:szCs w:val="24"/>
        </w:rPr>
        <w:t>определяют порядок организации и осуществления внутреннего контроля</w:t>
      </w:r>
      <w:r w:rsidR="000A2275" w:rsidRPr="00A03511">
        <w:rPr>
          <w:rFonts w:eastAsia="Calibri" w:cs="Times New Roman"/>
          <w:bCs/>
          <w:szCs w:val="24"/>
        </w:rPr>
        <w:t xml:space="preserve"> в </w:t>
      </w:r>
      <w:r w:rsidR="008C7EDB">
        <w:rPr>
          <w:rFonts w:eastAsia="Calibri" w:cs="Times New Roman"/>
          <w:bCs/>
          <w:szCs w:val="24"/>
        </w:rPr>
        <w:br/>
      </w:r>
      <w:bookmarkEnd w:id="16"/>
      <w:r w:rsidR="0099238C" w:rsidRPr="00FA69B8">
        <w:rPr>
          <w:rFonts w:eastAsia="Calibri" w:cs="Times New Roman"/>
          <w:bCs/>
          <w:szCs w:val="24"/>
        </w:rPr>
        <w:t xml:space="preserve">администрации (исполнительно-распорядительном органе) </w:t>
      </w:r>
      <w:r w:rsidR="00B27DC7" w:rsidRPr="00FA69B8">
        <w:rPr>
          <w:rFonts w:eastAsia="Calibri" w:cs="Times New Roman"/>
          <w:bCs/>
          <w:szCs w:val="24"/>
        </w:rPr>
        <w:t>сельского поселения «</w:t>
      </w:r>
      <w:r w:rsidR="00FA69B8" w:rsidRPr="00FA69B8">
        <w:rPr>
          <w:rFonts w:eastAsia="Calibri" w:cs="Times New Roman"/>
          <w:bCs/>
          <w:szCs w:val="24"/>
        </w:rPr>
        <w:t>Село Фоминичи</w:t>
      </w:r>
      <w:r w:rsidR="00B27DC7" w:rsidRPr="00FA69B8">
        <w:rPr>
          <w:rFonts w:eastAsia="Calibri" w:cs="Times New Roman"/>
          <w:bCs/>
          <w:szCs w:val="24"/>
        </w:rPr>
        <w:t>»</w:t>
      </w:r>
      <w:r w:rsidR="00B27DC7">
        <w:rPr>
          <w:rFonts w:eastAsia="Calibri" w:cs="Times New Roman"/>
          <w:bCs/>
          <w:szCs w:val="24"/>
        </w:rPr>
        <w:t xml:space="preserve"> (</w:t>
      </w:r>
      <w:r w:rsidR="00EE5234" w:rsidRPr="00716B1F">
        <w:rPr>
          <w:rFonts w:eastAsia="Calibri" w:cs="Times New Roman"/>
          <w:bCs/>
          <w:szCs w:val="24"/>
        </w:rPr>
        <w:t>далее - Администрации)</w:t>
      </w:r>
      <w:r w:rsidR="00163CE7" w:rsidRPr="00A03511">
        <w:rPr>
          <w:rFonts w:eastAsia="Calibri" w:cs="Times New Roman"/>
          <w:bCs/>
          <w:szCs w:val="24"/>
        </w:rPr>
        <w:t>.</w:t>
      </w:r>
    </w:p>
    <w:p w:rsidR="00185A9B" w:rsidRPr="00185A9B" w:rsidRDefault="00185A9B" w:rsidP="006E5BF5">
      <w:pPr>
        <w:keepLines/>
        <w:numPr>
          <w:ilvl w:val="2"/>
          <w:numId w:val="4"/>
        </w:numPr>
        <w:tabs>
          <w:tab w:val="right" w:pos="1134"/>
          <w:tab w:val="num" w:pos="1560"/>
        </w:tabs>
        <w:ind w:left="0" w:firstLine="993"/>
        <w:outlineLvl w:val="1"/>
        <w:rPr>
          <w:rFonts w:eastAsia="Calibri" w:cs="Times New Roman"/>
          <w:bCs/>
          <w:szCs w:val="24"/>
        </w:rPr>
      </w:pPr>
      <w:bookmarkStart w:id="17" w:name="_Toc295287808"/>
      <w:r w:rsidRPr="00185A9B">
        <w:rPr>
          <w:rFonts w:eastAsia="Calibri" w:cs="Times New Roman"/>
          <w:bCs/>
          <w:szCs w:val="24"/>
        </w:rPr>
        <w:t>Правила разработаны в соответствии с частью 1 статьи 23, статьи 24 Конституции Российской Федерации, главы 14 Трудового кодекса Российской Федерации «Защита персональных данных работников» от 30.12.2001 № 197</w:t>
      </w:r>
      <w:r w:rsidRPr="00185A9B">
        <w:rPr>
          <w:rFonts w:eastAsia="Calibri" w:cs="Times New Roman"/>
          <w:bCs/>
          <w:szCs w:val="24"/>
        </w:rPr>
        <w:noBreakHyphen/>
        <w:t>ФЗ, Федеральным законом от 27.07.2006 № 149</w:t>
      </w:r>
      <w:r w:rsidRPr="00185A9B">
        <w:rPr>
          <w:rFonts w:eastAsia="Calibri" w:cs="Times New Roman"/>
          <w:bCs/>
          <w:szCs w:val="24"/>
        </w:rPr>
        <w:noBreakHyphen/>
        <w:t xml:space="preserve">ФЗ «Об информации, информационных технологиях и о защите информации», постановлением Правительства Российской Федерации от </w:t>
      </w:r>
      <w:bookmarkStart w:id="18" w:name="From"/>
      <w:bookmarkEnd w:id="18"/>
      <w:r w:rsidRPr="00185A9B">
        <w:rPr>
          <w:rFonts w:eastAsia="Calibri" w:cs="Times New Roman"/>
          <w:bCs/>
          <w:szCs w:val="24"/>
        </w:rPr>
        <w:t xml:space="preserve">21.03.2012 №  </w:t>
      </w:r>
      <w:bookmarkStart w:id="19" w:name="SignNumber"/>
      <w:bookmarkEnd w:id="19"/>
      <w:r w:rsidRPr="00185A9B">
        <w:rPr>
          <w:rFonts w:eastAsia="Calibri" w:cs="Times New Roman"/>
          <w:bCs/>
          <w:szCs w:val="24"/>
        </w:rPr>
        <w:t>211, Федеральным законом от 27.07.2006 № 152</w:t>
      </w:r>
      <w:r w:rsidRPr="00185A9B">
        <w:rPr>
          <w:rFonts w:eastAsia="Calibri" w:cs="Times New Roman"/>
          <w:bCs/>
          <w:szCs w:val="24"/>
        </w:rPr>
        <w:noBreakHyphen/>
        <w:t>ФЗ «О персональных данных».</w:t>
      </w:r>
      <w:bookmarkEnd w:id="17"/>
    </w:p>
    <w:p w:rsidR="00185A9B" w:rsidRPr="00500F66" w:rsidRDefault="00185A9B" w:rsidP="006E5BF5">
      <w:pPr>
        <w:keepLines/>
        <w:numPr>
          <w:ilvl w:val="2"/>
          <w:numId w:val="4"/>
        </w:numPr>
        <w:tabs>
          <w:tab w:val="right" w:pos="1134"/>
          <w:tab w:val="num" w:pos="1560"/>
        </w:tabs>
        <w:ind w:left="0" w:firstLine="993"/>
        <w:outlineLvl w:val="1"/>
        <w:rPr>
          <w:rFonts w:eastAsia="Calibri" w:cs="Times New Roman"/>
          <w:bCs/>
          <w:szCs w:val="24"/>
        </w:rPr>
      </w:pPr>
      <w:r w:rsidRPr="00185A9B">
        <w:rPr>
          <w:rFonts w:eastAsia="Calibri" w:cs="Times New Roman"/>
          <w:bCs/>
          <w:szCs w:val="24"/>
        </w:rPr>
        <w:t xml:space="preserve">Настоящие Правила утверждают и </w:t>
      </w:r>
      <w:r w:rsidR="005B46DE">
        <w:rPr>
          <w:rFonts w:eastAsia="Calibri" w:cs="Times New Roman"/>
          <w:bCs/>
          <w:szCs w:val="24"/>
        </w:rPr>
        <w:t>вводятся</w:t>
      </w:r>
      <w:r w:rsidRPr="00185A9B">
        <w:rPr>
          <w:rFonts w:eastAsia="Calibri" w:cs="Times New Roman"/>
          <w:bCs/>
          <w:szCs w:val="24"/>
        </w:rPr>
        <w:t xml:space="preserve"> в действие </w:t>
      </w:r>
      <w:r w:rsidR="0099238C">
        <w:rPr>
          <w:rFonts w:cs="Times New Roman"/>
          <w:lang w:eastAsia="ru-RU"/>
        </w:rPr>
        <w:t>распоряжением администрации</w:t>
      </w:r>
      <w:r w:rsidR="00D16572">
        <w:rPr>
          <w:rFonts w:eastAsia="Calibri" w:cs="Times New Roman"/>
          <w:bCs/>
          <w:szCs w:val="24"/>
        </w:rPr>
        <w:t xml:space="preserve"> </w:t>
      </w:r>
      <w:r w:rsidRPr="00185A9B">
        <w:rPr>
          <w:rFonts w:eastAsia="Calibri" w:cs="Times New Roman"/>
          <w:bCs/>
          <w:szCs w:val="24"/>
        </w:rPr>
        <w:t xml:space="preserve">и являются обязательными для исполнения всеми </w:t>
      </w:r>
      <w:r w:rsidR="00DE591B">
        <w:rPr>
          <w:rFonts w:eastAsia="Calibri" w:cs="Times New Roman"/>
          <w:bCs/>
          <w:szCs w:val="24"/>
        </w:rPr>
        <w:t>сотрудниками</w:t>
      </w:r>
      <w:r w:rsidRPr="00185A9B">
        <w:rPr>
          <w:rFonts w:eastAsia="Calibri" w:cs="Times New Roman"/>
          <w:bCs/>
          <w:szCs w:val="24"/>
        </w:rPr>
        <w:t>, имеющими доступ к персональным данным.</w:t>
      </w:r>
    </w:p>
    <w:p w:rsidR="00185A9B" w:rsidRPr="00907707" w:rsidRDefault="00185A9B" w:rsidP="006E5BF5">
      <w:pPr>
        <w:pStyle w:val="ab"/>
        <w:keepLines/>
        <w:numPr>
          <w:ilvl w:val="0"/>
          <w:numId w:val="5"/>
        </w:numPr>
        <w:tabs>
          <w:tab w:val="right" w:pos="1134"/>
        </w:tabs>
        <w:ind w:left="1276" w:hanging="567"/>
        <w:outlineLvl w:val="1"/>
        <w:rPr>
          <w:rFonts w:eastAsia="Times New Roman" w:cs="Times New Roman"/>
          <w:bCs/>
          <w:szCs w:val="26"/>
        </w:rPr>
      </w:pPr>
      <w:bookmarkStart w:id="20" w:name="_Toc289178103"/>
      <w:r w:rsidRPr="00907707">
        <w:rPr>
          <w:rFonts w:eastAsia="Times New Roman" w:cs="Times New Roman"/>
          <w:bCs/>
          <w:szCs w:val="26"/>
        </w:rPr>
        <w:t>Вступление в силу документа</w:t>
      </w:r>
      <w:bookmarkEnd w:id="20"/>
    </w:p>
    <w:p w:rsidR="00185A9B" w:rsidRPr="00C8696E" w:rsidRDefault="00185A9B" w:rsidP="00D16572">
      <w:pPr>
        <w:tabs>
          <w:tab w:val="left" w:pos="1701"/>
        </w:tabs>
        <w:spacing w:before="120" w:after="120"/>
        <w:ind w:firstLine="993"/>
        <w:rPr>
          <w:rFonts w:eastAsia="Calibri" w:cs="Times New Roman"/>
          <w:lang w:eastAsia="ru-RU"/>
        </w:rPr>
      </w:pPr>
      <w:r w:rsidRPr="00C8696E">
        <w:rPr>
          <w:rFonts w:eastAsia="Calibri" w:cs="Times New Roman"/>
          <w:lang w:eastAsia="ru-RU"/>
        </w:rPr>
        <w:t>2.3.1.</w:t>
      </w:r>
      <w:r w:rsidRPr="00C8696E">
        <w:rPr>
          <w:rFonts w:eastAsia="Calibri" w:cs="Times New Roman"/>
          <w:lang w:eastAsia="ru-RU"/>
        </w:rPr>
        <w:tab/>
        <w:t xml:space="preserve">Настоящие Правила вступают в силу с момента их утверждения </w:t>
      </w:r>
      <w:r w:rsidR="0099238C" w:rsidRPr="00C8696E">
        <w:rPr>
          <w:rFonts w:cs="Times New Roman"/>
          <w:lang w:eastAsia="ru-RU"/>
        </w:rPr>
        <w:t>распоряжением администрации</w:t>
      </w:r>
      <w:r w:rsidR="00D16572" w:rsidRPr="00C8696E">
        <w:rPr>
          <w:rFonts w:eastAsia="Calibri" w:cs="Times New Roman"/>
          <w:lang w:eastAsia="ru-RU"/>
        </w:rPr>
        <w:t xml:space="preserve"> </w:t>
      </w:r>
      <w:r w:rsidRPr="00C8696E">
        <w:rPr>
          <w:rFonts w:eastAsia="Calibri" w:cs="Times New Roman"/>
          <w:lang w:eastAsia="ru-RU"/>
        </w:rPr>
        <w:t>и действ</w:t>
      </w:r>
      <w:r w:rsidR="00500F66" w:rsidRPr="00C8696E">
        <w:rPr>
          <w:rFonts w:eastAsia="Calibri" w:cs="Times New Roman"/>
          <w:lang w:eastAsia="ru-RU"/>
        </w:rPr>
        <w:t>ую</w:t>
      </w:r>
      <w:r w:rsidRPr="00C8696E">
        <w:rPr>
          <w:rFonts w:eastAsia="Calibri" w:cs="Times New Roman"/>
          <w:lang w:eastAsia="ru-RU"/>
        </w:rPr>
        <w:t>т бессрочно.</w:t>
      </w:r>
    </w:p>
    <w:p w:rsidR="00185A9B" w:rsidRPr="00185A9B" w:rsidRDefault="00185A9B" w:rsidP="00D16572">
      <w:pPr>
        <w:spacing w:before="120" w:after="120"/>
        <w:ind w:firstLine="993"/>
        <w:rPr>
          <w:rFonts w:eastAsia="Calibri" w:cs="Times New Roman"/>
          <w:lang w:eastAsia="ru-RU"/>
        </w:rPr>
      </w:pPr>
      <w:r w:rsidRPr="00185A9B">
        <w:rPr>
          <w:rFonts w:eastAsia="Calibri" w:cs="Times New Roman"/>
          <w:lang w:eastAsia="ru-RU"/>
        </w:rPr>
        <w:t xml:space="preserve">2.3.2. Действие настоящих Правил может быть отменено </w:t>
      </w:r>
      <w:r w:rsidR="0099238C">
        <w:rPr>
          <w:rFonts w:cs="Times New Roman"/>
          <w:lang w:eastAsia="ru-RU"/>
        </w:rPr>
        <w:t>распоряжением администрации</w:t>
      </w:r>
      <w:r w:rsidR="00D16572">
        <w:rPr>
          <w:rFonts w:eastAsia="Calibri" w:cs="Times New Roman"/>
          <w:lang w:eastAsia="ru-RU"/>
        </w:rPr>
        <w:t xml:space="preserve"> </w:t>
      </w:r>
      <w:r w:rsidRPr="00185A9B">
        <w:rPr>
          <w:rFonts w:eastAsia="Calibri" w:cs="Times New Roman"/>
          <w:lang w:eastAsia="ru-RU"/>
        </w:rPr>
        <w:t>в связи с утратой актуальности, либо по иным причинам.</w:t>
      </w:r>
    </w:p>
    <w:p w:rsidR="00185A9B" w:rsidRPr="00185A9B" w:rsidRDefault="00185A9B" w:rsidP="00D16572">
      <w:pPr>
        <w:spacing w:before="120" w:after="120"/>
        <w:ind w:firstLine="993"/>
        <w:rPr>
          <w:rFonts w:eastAsia="Calibri" w:cs="Times New Roman"/>
          <w:lang w:eastAsia="ru-RU"/>
        </w:rPr>
      </w:pPr>
      <w:r w:rsidRPr="00185A9B">
        <w:rPr>
          <w:rFonts w:eastAsia="Calibri" w:cs="Times New Roman"/>
          <w:lang w:eastAsia="ru-RU"/>
        </w:rPr>
        <w:t xml:space="preserve">2.3.3. Все изменения настоящих Правил утверждаются </w:t>
      </w:r>
      <w:r w:rsidR="0099238C">
        <w:rPr>
          <w:rFonts w:cs="Times New Roman"/>
          <w:lang w:eastAsia="ru-RU"/>
        </w:rPr>
        <w:t>распоряжением администрации</w:t>
      </w:r>
      <w:r w:rsidR="002F0CCA">
        <w:rPr>
          <w:rFonts w:eastAsia="Calibri" w:cs="Times New Roman"/>
          <w:lang w:eastAsia="ru-RU"/>
        </w:rPr>
        <w:t>.</w:t>
      </w:r>
    </w:p>
    <w:p w:rsidR="00185A9B" w:rsidRPr="00185A9B" w:rsidRDefault="00185A9B" w:rsidP="00D16572">
      <w:pPr>
        <w:spacing w:before="120" w:after="120"/>
        <w:ind w:firstLine="993"/>
        <w:rPr>
          <w:rFonts w:eastAsia="Calibri" w:cs="Times New Roman"/>
          <w:lang w:eastAsia="ru-RU"/>
        </w:rPr>
      </w:pPr>
      <w:r w:rsidRPr="00185A9B">
        <w:rPr>
          <w:rFonts w:eastAsia="Calibri" w:cs="Times New Roman"/>
          <w:lang w:eastAsia="ru-RU"/>
        </w:rPr>
        <w:t xml:space="preserve">2.3.4. Все </w:t>
      </w:r>
      <w:r w:rsidR="00DE591B">
        <w:rPr>
          <w:rFonts w:eastAsia="Calibri" w:cs="Times New Roman"/>
          <w:lang w:eastAsia="ru-RU"/>
        </w:rPr>
        <w:t>сотрудники</w:t>
      </w:r>
      <w:r w:rsidRPr="00185A9B">
        <w:rPr>
          <w:rFonts w:eastAsia="Calibri" w:cs="Times New Roman"/>
          <w:lang w:eastAsia="ru-RU"/>
        </w:rPr>
        <w:t xml:space="preserve"> </w:t>
      </w:r>
      <w:r w:rsidR="00EE5234" w:rsidRPr="00EE5234">
        <w:rPr>
          <w:rFonts w:eastAsia="Calibri" w:cs="Times New Roman"/>
          <w:lang w:eastAsia="ru-RU"/>
        </w:rPr>
        <w:t>А</w:t>
      </w:r>
      <w:r w:rsidR="00D16572" w:rsidRPr="00EE5234">
        <w:rPr>
          <w:rFonts w:eastAsia="Calibri" w:cs="Times New Roman"/>
          <w:bCs/>
          <w:szCs w:val="24"/>
        </w:rPr>
        <w:t>дминистрации</w:t>
      </w:r>
      <w:r w:rsidRPr="00185A9B">
        <w:rPr>
          <w:rFonts w:eastAsia="Calibri" w:cs="Times New Roman"/>
          <w:lang w:eastAsia="ru-RU"/>
        </w:rPr>
        <w:t xml:space="preserve">, допущенные к обработке персональных данных, должны быть ознакомлены с настоящими Правилами под роспись в течение одного месяца с момента принятия настоящих Правил, а </w:t>
      </w:r>
      <w:r w:rsidR="00124AA0" w:rsidRPr="00185A9B">
        <w:rPr>
          <w:rFonts w:eastAsia="Calibri" w:cs="Times New Roman"/>
          <w:lang w:eastAsia="ru-RU"/>
        </w:rPr>
        <w:t>также</w:t>
      </w:r>
      <w:r w:rsidRPr="00185A9B">
        <w:rPr>
          <w:rFonts w:eastAsia="Calibri" w:cs="Times New Roman"/>
          <w:lang w:eastAsia="ru-RU"/>
        </w:rPr>
        <w:t xml:space="preserve">, в аналогичный срок с момента принятия </w:t>
      </w:r>
      <w:r w:rsidR="00124AA0" w:rsidRPr="00185A9B">
        <w:rPr>
          <w:rFonts w:eastAsia="Calibri" w:cs="Times New Roman"/>
          <w:lang w:eastAsia="ru-RU"/>
        </w:rPr>
        <w:t>изменений,</w:t>
      </w:r>
      <w:r w:rsidRPr="00185A9B">
        <w:rPr>
          <w:rFonts w:eastAsia="Calibri" w:cs="Times New Roman"/>
          <w:lang w:eastAsia="ru-RU"/>
        </w:rPr>
        <w:t xml:space="preserve"> вносимых в настоящие Правила.</w:t>
      </w:r>
    </w:p>
    <w:p w:rsidR="00185A9B" w:rsidRPr="00185A9B" w:rsidRDefault="00185A9B" w:rsidP="00D16572">
      <w:pPr>
        <w:spacing w:before="120" w:after="120"/>
        <w:ind w:firstLine="993"/>
        <w:rPr>
          <w:rFonts w:eastAsia="Calibri" w:cs="Times New Roman"/>
          <w:lang w:eastAsia="ru-RU"/>
        </w:rPr>
      </w:pPr>
      <w:r w:rsidRPr="00185A9B">
        <w:rPr>
          <w:rFonts w:eastAsia="Calibri" w:cs="Times New Roman"/>
          <w:lang w:eastAsia="ru-RU"/>
        </w:rPr>
        <w:t xml:space="preserve">2.3.5. Все вновь принимаемые на работу в </w:t>
      </w:r>
      <w:r w:rsidR="00EE5234" w:rsidRPr="00EE5234">
        <w:rPr>
          <w:rFonts w:eastAsia="Calibri" w:cs="Times New Roman"/>
          <w:lang w:eastAsia="ru-RU"/>
        </w:rPr>
        <w:t>А</w:t>
      </w:r>
      <w:r w:rsidR="00D16572" w:rsidRPr="00EE5234">
        <w:rPr>
          <w:rFonts w:eastAsia="Calibri" w:cs="Times New Roman"/>
          <w:bCs/>
          <w:szCs w:val="24"/>
        </w:rPr>
        <w:t>дминистрацию</w:t>
      </w:r>
      <w:r w:rsidR="00D16572" w:rsidRPr="00D16572">
        <w:rPr>
          <w:rFonts w:eastAsia="Calibri" w:cs="Times New Roman"/>
          <w:bCs/>
          <w:szCs w:val="24"/>
        </w:rPr>
        <w:t xml:space="preserve"> </w:t>
      </w:r>
      <w:r w:rsidRPr="00185A9B">
        <w:rPr>
          <w:rFonts w:eastAsia="Calibri" w:cs="Times New Roman"/>
          <w:lang w:eastAsia="ru-RU"/>
        </w:rPr>
        <w:t xml:space="preserve">сотрудники, для исполнения должностных обязанностей которых необходим допуск к обработке персональных </w:t>
      </w:r>
      <w:r w:rsidR="00124AA0" w:rsidRPr="00185A9B">
        <w:rPr>
          <w:rFonts w:eastAsia="Calibri" w:cs="Times New Roman"/>
          <w:lang w:eastAsia="ru-RU"/>
        </w:rPr>
        <w:t>данных, должны</w:t>
      </w:r>
      <w:r w:rsidRPr="00185A9B">
        <w:rPr>
          <w:rFonts w:eastAsia="Calibri" w:cs="Times New Roman"/>
          <w:lang w:eastAsia="ru-RU"/>
        </w:rPr>
        <w:t xml:space="preserve"> быть ознакомлены (под роспись) с настоящими Правилами до начала исполнения этих обязанностей.</w:t>
      </w:r>
    </w:p>
    <w:p w:rsidR="004C3655" w:rsidRPr="00185A9B" w:rsidRDefault="004C3655" w:rsidP="00D16572">
      <w:pPr>
        <w:pStyle w:val="1"/>
        <w:pageBreakBefore w:val="0"/>
        <w:spacing w:before="240" w:beforeAutospacing="0"/>
        <w:rPr>
          <w:lang w:eastAsia="en-US"/>
        </w:rPr>
      </w:pPr>
      <w:bookmarkStart w:id="21" w:name="_Toc321470352"/>
      <w:bookmarkStart w:id="22" w:name="_Toc321470436"/>
      <w:bookmarkStart w:id="23" w:name="_Toc379375250"/>
      <w:bookmarkEnd w:id="13"/>
      <w:bookmarkEnd w:id="14"/>
      <w:bookmarkEnd w:id="15"/>
      <w:r w:rsidRPr="00185A9B">
        <w:rPr>
          <w:lang w:eastAsia="en-US"/>
        </w:rPr>
        <w:lastRenderedPageBreak/>
        <w:t>Цели осуществления внутреннего контроля</w:t>
      </w:r>
      <w:bookmarkEnd w:id="21"/>
      <w:bookmarkEnd w:id="22"/>
      <w:bookmarkEnd w:id="23"/>
    </w:p>
    <w:p w:rsidR="004C3655" w:rsidRPr="004C3655" w:rsidRDefault="004C3655" w:rsidP="006E5BF5">
      <w:pPr>
        <w:pStyle w:val="2"/>
        <w:numPr>
          <w:ilvl w:val="0"/>
          <w:numId w:val="2"/>
        </w:numPr>
        <w:tabs>
          <w:tab w:val="left" w:pos="1276"/>
        </w:tabs>
        <w:ind w:left="0" w:firstLine="709"/>
        <w:rPr>
          <w:rFonts w:cs="Times New Roman"/>
        </w:rPr>
      </w:pPr>
      <w:bookmarkStart w:id="24" w:name="_Toc321470129"/>
      <w:bookmarkStart w:id="25" w:name="_Toc321470353"/>
      <w:bookmarkStart w:id="26" w:name="_Toc321470437"/>
      <w:r w:rsidRPr="004C3655">
        <w:rPr>
          <w:rFonts w:cs="Times New Roman"/>
        </w:rPr>
        <w:t xml:space="preserve">Целью организации и осуществления внутреннего контроля </w:t>
      </w:r>
      <w:r w:rsidR="005F0EE3">
        <w:rPr>
          <w:rFonts w:cs="Times New Roman"/>
        </w:rPr>
        <w:t xml:space="preserve">в </w:t>
      </w:r>
      <w:r w:rsidR="00EE5234" w:rsidRPr="00EE5234">
        <w:rPr>
          <w:rFonts w:cs="Times New Roman"/>
        </w:rPr>
        <w:t>А</w:t>
      </w:r>
      <w:r w:rsidR="00D16572" w:rsidRPr="00EE5234">
        <w:rPr>
          <w:rFonts w:eastAsia="Calibri" w:cs="Times New Roman"/>
          <w:szCs w:val="24"/>
        </w:rPr>
        <w:t>дминистраци</w:t>
      </w:r>
      <w:r w:rsidR="00D16572" w:rsidRPr="00EE5234">
        <w:rPr>
          <w:rFonts w:eastAsia="Calibri" w:cs="Times New Roman"/>
          <w:bCs w:val="0"/>
          <w:szCs w:val="24"/>
        </w:rPr>
        <w:t>и</w:t>
      </w:r>
      <w:r w:rsidR="00D16572" w:rsidRPr="00D16572">
        <w:rPr>
          <w:rFonts w:eastAsia="Calibri" w:cs="Times New Roman"/>
          <w:szCs w:val="24"/>
        </w:rPr>
        <w:t xml:space="preserve"> </w:t>
      </w:r>
      <w:r w:rsidRPr="004C3655">
        <w:rPr>
          <w:rFonts w:cs="Times New Roman"/>
        </w:rPr>
        <w:t>является соблюдение требований федеральных законов, регулирующих обработку персональных данных в том числе:</w:t>
      </w:r>
      <w:bookmarkEnd w:id="24"/>
      <w:bookmarkEnd w:id="25"/>
      <w:bookmarkEnd w:id="26"/>
    </w:p>
    <w:p w:rsidR="004C3655" w:rsidRPr="006D48D7" w:rsidRDefault="004C3655" w:rsidP="006E5BF5">
      <w:pPr>
        <w:pStyle w:val="ab"/>
        <w:numPr>
          <w:ilvl w:val="0"/>
          <w:numId w:val="7"/>
        </w:numPr>
        <w:ind w:left="1418" w:hanging="284"/>
        <w:rPr>
          <w:rFonts w:cs="Times New Roman"/>
        </w:rPr>
      </w:pPr>
      <w:bookmarkStart w:id="27" w:name="_Toc321470130"/>
      <w:r w:rsidRPr="006D48D7">
        <w:rPr>
          <w:rFonts w:cs="Times New Roman"/>
        </w:rPr>
        <w:t>предотвращение нарушений, связанных с обработкой персональных данных;</w:t>
      </w:r>
      <w:bookmarkEnd w:id="27"/>
      <w:r w:rsidRPr="006D48D7">
        <w:rPr>
          <w:rFonts w:cs="Times New Roman"/>
        </w:rPr>
        <w:t xml:space="preserve"> </w:t>
      </w:r>
    </w:p>
    <w:p w:rsidR="004C3655" w:rsidRPr="006D48D7" w:rsidRDefault="004C3655" w:rsidP="006E5BF5">
      <w:pPr>
        <w:pStyle w:val="ab"/>
        <w:numPr>
          <w:ilvl w:val="0"/>
          <w:numId w:val="7"/>
        </w:numPr>
        <w:ind w:left="1418" w:hanging="284"/>
        <w:rPr>
          <w:rFonts w:cs="Times New Roman"/>
        </w:rPr>
      </w:pPr>
      <w:bookmarkStart w:id="28" w:name="_Toc321470131"/>
      <w:r w:rsidRPr="006D48D7">
        <w:rPr>
          <w:rFonts w:cs="Times New Roman"/>
        </w:rPr>
        <w:t>выполнение установленных законодательными актами Российской Федерации требований к защите персональных данных;</w:t>
      </w:r>
      <w:bookmarkEnd w:id="28"/>
    </w:p>
    <w:p w:rsidR="004C3655" w:rsidRPr="006D48D7" w:rsidRDefault="004C3655" w:rsidP="006E5BF5">
      <w:pPr>
        <w:pStyle w:val="ab"/>
        <w:numPr>
          <w:ilvl w:val="0"/>
          <w:numId w:val="7"/>
        </w:numPr>
        <w:rPr>
          <w:rFonts w:cs="Times New Roman"/>
        </w:rPr>
      </w:pPr>
      <w:bookmarkStart w:id="29" w:name="_Toc321470132"/>
      <w:r w:rsidRPr="006D48D7">
        <w:rPr>
          <w:rFonts w:cs="Times New Roman"/>
        </w:rPr>
        <w:t xml:space="preserve">выполнение внутренних </w:t>
      </w:r>
      <w:r w:rsidR="00EE5234">
        <w:rPr>
          <w:rFonts w:cs="Times New Roman"/>
        </w:rPr>
        <w:t xml:space="preserve">документов </w:t>
      </w:r>
      <w:r w:rsidR="00EE5234" w:rsidRPr="00EE5234">
        <w:rPr>
          <w:rFonts w:cs="Times New Roman"/>
        </w:rPr>
        <w:t>А</w:t>
      </w:r>
      <w:r w:rsidR="00D16572" w:rsidRPr="00EE5234">
        <w:rPr>
          <w:rFonts w:eastAsia="Calibri" w:cs="Times New Roman"/>
          <w:bCs/>
          <w:szCs w:val="24"/>
        </w:rPr>
        <w:t>дминистрации</w:t>
      </w:r>
      <w:r w:rsidRPr="006D48D7">
        <w:rPr>
          <w:rFonts w:cs="Times New Roman"/>
        </w:rPr>
        <w:t>, регулирующих обработку персональных данных;</w:t>
      </w:r>
      <w:bookmarkEnd w:id="29"/>
    </w:p>
    <w:p w:rsidR="004C3655" w:rsidRPr="006D48D7" w:rsidRDefault="004C3655" w:rsidP="006E5BF5">
      <w:pPr>
        <w:pStyle w:val="ab"/>
        <w:numPr>
          <w:ilvl w:val="0"/>
          <w:numId w:val="7"/>
        </w:numPr>
        <w:ind w:left="1418" w:hanging="284"/>
        <w:rPr>
          <w:rFonts w:cs="Times New Roman"/>
        </w:rPr>
      </w:pPr>
      <w:bookmarkStart w:id="30" w:name="_Toc321470133"/>
      <w:r w:rsidRPr="006D48D7">
        <w:rPr>
          <w:rFonts w:cs="Times New Roman"/>
        </w:rPr>
        <w:t>выполнение установленных законодательными актами Российской Федерации требований по настройке средств защиты информации;</w:t>
      </w:r>
      <w:bookmarkEnd w:id="30"/>
      <w:r w:rsidRPr="006D48D7">
        <w:rPr>
          <w:rFonts w:cs="Times New Roman"/>
        </w:rPr>
        <w:t xml:space="preserve"> </w:t>
      </w:r>
    </w:p>
    <w:p w:rsidR="004C3655" w:rsidRPr="006D48D7" w:rsidRDefault="004C3655" w:rsidP="006E5BF5">
      <w:pPr>
        <w:pStyle w:val="ab"/>
        <w:numPr>
          <w:ilvl w:val="0"/>
          <w:numId w:val="7"/>
        </w:numPr>
        <w:ind w:left="1418" w:hanging="284"/>
        <w:rPr>
          <w:rFonts w:cs="Times New Roman"/>
        </w:rPr>
      </w:pPr>
      <w:bookmarkStart w:id="31" w:name="_Toc321470134"/>
      <w:r w:rsidRPr="006D48D7">
        <w:rPr>
          <w:rFonts w:cs="Times New Roman"/>
        </w:rPr>
        <w:t>соблюдение правил разграничения прав доступа к информации, содержащей персональные данные;</w:t>
      </w:r>
      <w:bookmarkEnd w:id="31"/>
    </w:p>
    <w:p w:rsidR="004C3655" w:rsidRPr="006D48D7" w:rsidRDefault="004C3655" w:rsidP="006E5BF5">
      <w:pPr>
        <w:pStyle w:val="ab"/>
        <w:numPr>
          <w:ilvl w:val="0"/>
          <w:numId w:val="7"/>
        </w:numPr>
        <w:ind w:left="1418" w:hanging="284"/>
        <w:rPr>
          <w:rFonts w:cs="Times New Roman"/>
        </w:rPr>
      </w:pPr>
      <w:bookmarkStart w:id="32" w:name="_Toc321470136"/>
      <w:r w:rsidRPr="006D48D7">
        <w:rPr>
          <w:rFonts w:cs="Times New Roman"/>
        </w:rPr>
        <w:t>контроль за соблюдением режима обработки персональных данных;</w:t>
      </w:r>
      <w:bookmarkEnd w:id="32"/>
    </w:p>
    <w:p w:rsidR="004C3655" w:rsidRPr="006D48D7" w:rsidRDefault="004C3655" w:rsidP="006E5BF5">
      <w:pPr>
        <w:pStyle w:val="ab"/>
        <w:numPr>
          <w:ilvl w:val="0"/>
          <w:numId w:val="7"/>
        </w:numPr>
        <w:ind w:left="1418" w:hanging="284"/>
        <w:rPr>
          <w:rFonts w:cs="Times New Roman"/>
        </w:rPr>
      </w:pPr>
      <w:bookmarkStart w:id="33" w:name="_Toc321470137"/>
      <w:r w:rsidRPr="006D48D7">
        <w:rPr>
          <w:rFonts w:cs="Times New Roman"/>
        </w:rPr>
        <w:t>контроль за выполнение антивирусной защиты;</w:t>
      </w:r>
      <w:bookmarkEnd w:id="33"/>
    </w:p>
    <w:p w:rsidR="004C3655" w:rsidRPr="006D48D7" w:rsidRDefault="004C3655" w:rsidP="006E5BF5">
      <w:pPr>
        <w:pStyle w:val="ab"/>
        <w:numPr>
          <w:ilvl w:val="0"/>
          <w:numId w:val="7"/>
        </w:numPr>
        <w:ind w:left="1418" w:hanging="284"/>
        <w:rPr>
          <w:rFonts w:cs="Times New Roman"/>
        </w:rPr>
      </w:pPr>
      <w:bookmarkStart w:id="34" w:name="_Toc321470138"/>
      <w:r w:rsidRPr="006D48D7">
        <w:rPr>
          <w:rFonts w:cs="Times New Roman"/>
        </w:rPr>
        <w:t>выявление изменений в режиме обработки и защиты ПДн;</w:t>
      </w:r>
      <w:bookmarkEnd w:id="34"/>
    </w:p>
    <w:p w:rsidR="004C3655" w:rsidRPr="006D48D7" w:rsidRDefault="004C3655" w:rsidP="006E5BF5">
      <w:pPr>
        <w:pStyle w:val="ab"/>
        <w:numPr>
          <w:ilvl w:val="0"/>
          <w:numId w:val="7"/>
        </w:numPr>
        <w:ind w:left="1418" w:hanging="284"/>
        <w:rPr>
          <w:rFonts w:cs="Times New Roman"/>
        </w:rPr>
      </w:pPr>
      <w:bookmarkStart w:id="35" w:name="_Toc321470139"/>
      <w:r w:rsidRPr="006D48D7">
        <w:rPr>
          <w:rFonts w:cs="Times New Roman"/>
        </w:rPr>
        <w:t>выполнение контроля обновления программного обеспечения;</w:t>
      </w:r>
      <w:bookmarkEnd w:id="35"/>
    </w:p>
    <w:p w:rsidR="004C3655" w:rsidRPr="006D48D7" w:rsidRDefault="004C3655" w:rsidP="006E5BF5">
      <w:pPr>
        <w:pStyle w:val="ab"/>
        <w:numPr>
          <w:ilvl w:val="0"/>
          <w:numId w:val="7"/>
        </w:numPr>
        <w:ind w:left="1418" w:hanging="284"/>
        <w:rPr>
          <w:rFonts w:cs="Times New Roman"/>
        </w:rPr>
      </w:pPr>
      <w:bookmarkStart w:id="36" w:name="_Toc321470140"/>
      <w:r w:rsidRPr="006D48D7">
        <w:rPr>
          <w:rFonts w:cs="Times New Roman"/>
        </w:rPr>
        <w:t>контроль за обеспечением резервного копирования;</w:t>
      </w:r>
      <w:bookmarkEnd w:id="36"/>
    </w:p>
    <w:p w:rsidR="004C3655" w:rsidRPr="006D48D7" w:rsidRDefault="004C3655" w:rsidP="006E5BF5">
      <w:pPr>
        <w:pStyle w:val="ab"/>
        <w:numPr>
          <w:ilvl w:val="0"/>
          <w:numId w:val="7"/>
        </w:numPr>
        <w:ind w:left="1418" w:hanging="284"/>
        <w:rPr>
          <w:rFonts w:cs="Times New Roman"/>
        </w:rPr>
      </w:pPr>
      <w:bookmarkStart w:id="37" w:name="_Toc321470141"/>
      <w:r w:rsidRPr="006D48D7">
        <w:rPr>
          <w:rFonts w:cs="Times New Roman"/>
        </w:rPr>
        <w:t>контроль актуальности нормативно-организационных документов.</w:t>
      </w:r>
      <w:bookmarkEnd w:id="37"/>
    </w:p>
    <w:p w:rsidR="004C3655" w:rsidRPr="00F61D8D" w:rsidRDefault="004C3655" w:rsidP="00EE5234">
      <w:pPr>
        <w:pStyle w:val="1"/>
        <w:spacing w:before="240" w:beforeAutospacing="0"/>
        <w:ind w:left="714" w:hanging="357"/>
        <w:rPr>
          <w:lang w:eastAsia="en-US"/>
        </w:rPr>
      </w:pPr>
      <w:bookmarkStart w:id="38" w:name="_Toc321470354"/>
      <w:bookmarkStart w:id="39" w:name="_Toc321470438"/>
      <w:bookmarkStart w:id="40" w:name="_Toc379375251"/>
      <w:r w:rsidRPr="00F61D8D">
        <w:rPr>
          <w:lang w:eastAsia="en-US"/>
        </w:rPr>
        <w:lastRenderedPageBreak/>
        <w:t>Организация внутреннего контроля</w:t>
      </w:r>
      <w:bookmarkEnd w:id="38"/>
      <w:bookmarkEnd w:id="39"/>
      <w:bookmarkEnd w:id="40"/>
    </w:p>
    <w:p w:rsidR="004C3655" w:rsidRPr="00C823EB" w:rsidRDefault="004C3655" w:rsidP="006E5BF5">
      <w:pPr>
        <w:pStyle w:val="2"/>
        <w:numPr>
          <w:ilvl w:val="0"/>
          <w:numId w:val="3"/>
        </w:numPr>
        <w:tabs>
          <w:tab w:val="left" w:pos="1276"/>
        </w:tabs>
        <w:ind w:left="0" w:firstLine="720"/>
        <w:rPr>
          <w:rFonts w:cs="Times New Roman"/>
        </w:rPr>
      </w:pPr>
      <w:bookmarkStart w:id="41" w:name="_Toc321470355"/>
      <w:bookmarkStart w:id="42" w:name="_Toc321470439"/>
      <w:r w:rsidRPr="00C823EB">
        <w:rPr>
          <w:rFonts w:cs="Times New Roman"/>
        </w:rPr>
        <w:t xml:space="preserve">Функцию контроля </w:t>
      </w:r>
      <w:r w:rsidR="00B16060">
        <w:rPr>
          <w:rFonts w:cs="Times New Roman"/>
        </w:rPr>
        <w:t xml:space="preserve">в </w:t>
      </w:r>
      <w:r w:rsidR="00EE5234">
        <w:rPr>
          <w:rFonts w:cs="Times New Roman"/>
        </w:rPr>
        <w:t>А</w:t>
      </w:r>
      <w:r w:rsidR="00D16572" w:rsidRPr="00D16572">
        <w:rPr>
          <w:rFonts w:cs="Times New Roman"/>
        </w:rPr>
        <w:t xml:space="preserve">дминистрации </w:t>
      </w:r>
      <w:r w:rsidRPr="00C823EB">
        <w:rPr>
          <w:rFonts w:cs="Times New Roman"/>
        </w:rPr>
        <w:t>выполняют:</w:t>
      </w:r>
      <w:bookmarkEnd w:id="41"/>
      <w:bookmarkEnd w:id="42"/>
    </w:p>
    <w:p w:rsidR="004C3655" w:rsidRPr="006D48D7" w:rsidRDefault="004C3655" w:rsidP="006E5BF5">
      <w:pPr>
        <w:pStyle w:val="ab"/>
        <w:numPr>
          <w:ilvl w:val="0"/>
          <w:numId w:val="8"/>
        </w:numPr>
        <w:ind w:left="1418" w:hanging="295"/>
        <w:rPr>
          <w:rFonts w:cs="Times New Roman"/>
        </w:rPr>
      </w:pPr>
      <w:r w:rsidRPr="006D48D7">
        <w:rPr>
          <w:rFonts w:cs="Times New Roman"/>
        </w:rPr>
        <w:t xml:space="preserve">лицо, ответственное за обработку персональных данных. Данный сотрудник проводит проверку по следующим направлениям: поддержание в актуальном состоянии нормативно-организационных документов, проведение проверок на предмет выявления изменений в режиме обработки и защиты ПДн, повышение квалификации </w:t>
      </w:r>
      <w:r w:rsidR="00DE591B">
        <w:rPr>
          <w:rFonts w:cs="Times New Roman"/>
        </w:rPr>
        <w:t>сотрудников</w:t>
      </w:r>
      <w:r w:rsidRPr="006D48D7">
        <w:rPr>
          <w:rFonts w:cs="Times New Roman"/>
        </w:rPr>
        <w:t xml:space="preserve"> в области защиты персональных данных;</w:t>
      </w:r>
    </w:p>
    <w:p w:rsidR="004C3655" w:rsidRDefault="004C3655" w:rsidP="006E5BF5">
      <w:pPr>
        <w:pStyle w:val="2"/>
        <w:numPr>
          <w:ilvl w:val="0"/>
          <w:numId w:val="3"/>
        </w:numPr>
        <w:tabs>
          <w:tab w:val="left" w:pos="1276"/>
        </w:tabs>
        <w:ind w:left="0" w:firstLine="720"/>
        <w:rPr>
          <w:rFonts w:cs="Times New Roman"/>
        </w:rPr>
      </w:pPr>
      <w:bookmarkStart w:id="43" w:name="_Toc321470356"/>
      <w:bookmarkStart w:id="44" w:name="_Toc321470440"/>
      <w:r w:rsidRPr="00C823EB">
        <w:rPr>
          <w:rFonts w:cs="Times New Roman"/>
        </w:rPr>
        <w:t xml:space="preserve">Лицо, ответственное за обработку информации содержащей персональные данные, </w:t>
      </w:r>
      <w:r w:rsidR="00FA6F77">
        <w:rPr>
          <w:rFonts w:cs="Times New Roman"/>
        </w:rPr>
        <w:t xml:space="preserve">назначаются </w:t>
      </w:r>
      <w:bookmarkEnd w:id="43"/>
      <w:bookmarkEnd w:id="44"/>
      <w:r w:rsidR="0099238C">
        <w:rPr>
          <w:rFonts w:cs="Times New Roman"/>
          <w:lang w:eastAsia="ru-RU"/>
        </w:rPr>
        <w:t>распоряжением администрации</w:t>
      </w:r>
      <w:r w:rsidR="00FA6F77">
        <w:rPr>
          <w:rFonts w:cs="Times New Roman"/>
        </w:rPr>
        <w:t>.</w:t>
      </w:r>
    </w:p>
    <w:p w:rsidR="004C3655" w:rsidRPr="00F61D8D" w:rsidRDefault="004C3655" w:rsidP="00D16572">
      <w:pPr>
        <w:pStyle w:val="1"/>
        <w:pageBreakBefore w:val="0"/>
        <w:spacing w:before="240" w:beforeAutospacing="0"/>
        <w:ind w:left="714" w:hanging="357"/>
        <w:rPr>
          <w:lang w:eastAsia="en-US"/>
        </w:rPr>
      </w:pPr>
      <w:bookmarkStart w:id="45" w:name="_Toc321470357"/>
      <w:bookmarkStart w:id="46" w:name="_Toc321470441"/>
      <w:bookmarkStart w:id="47" w:name="_Toc379375252"/>
      <w:r w:rsidRPr="00F61D8D">
        <w:rPr>
          <w:lang w:eastAsia="en-US"/>
        </w:rPr>
        <w:t>Функции лиц проводящих внутреннюю проверку</w:t>
      </w:r>
      <w:bookmarkEnd w:id="45"/>
      <w:bookmarkEnd w:id="46"/>
      <w:bookmarkEnd w:id="47"/>
    </w:p>
    <w:p w:rsidR="004C3655" w:rsidRPr="00F567C7" w:rsidRDefault="004C3655" w:rsidP="006E5BF5">
      <w:pPr>
        <w:pStyle w:val="2"/>
        <w:numPr>
          <w:ilvl w:val="1"/>
          <w:numId w:val="6"/>
        </w:numPr>
        <w:tabs>
          <w:tab w:val="left" w:pos="1276"/>
        </w:tabs>
        <w:spacing w:line="336" w:lineRule="auto"/>
        <w:ind w:left="0" w:firstLine="709"/>
        <w:rPr>
          <w:rFonts w:cs="Times New Roman"/>
        </w:rPr>
      </w:pPr>
      <w:r w:rsidRPr="00565941">
        <w:rPr>
          <w:rFonts w:cs="Times New Roman"/>
        </w:rPr>
        <w:t>В соответствии с поставленными целями, лица</w:t>
      </w:r>
      <w:r w:rsidR="00565941">
        <w:rPr>
          <w:rFonts w:cs="Times New Roman"/>
        </w:rPr>
        <w:t>,</w:t>
      </w:r>
      <w:r w:rsidRPr="00565941">
        <w:rPr>
          <w:rFonts w:cs="Times New Roman"/>
        </w:rPr>
        <w:t xml:space="preserve"> проводящие внутреннюю проверку осуществляют следующие функции:</w:t>
      </w:r>
    </w:p>
    <w:p w:rsidR="004C3655" w:rsidRPr="004C3655" w:rsidRDefault="00565941" w:rsidP="006E5BF5">
      <w:pPr>
        <w:pStyle w:val="2"/>
        <w:numPr>
          <w:ilvl w:val="2"/>
          <w:numId w:val="6"/>
        </w:numPr>
        <w:tabs>
          <w:tab w:val="left" w:pos="1701"/>
        </w:tabs>
        <w:spacing w:line="336" w:lineRule="auto"/>
        <w:ind w:left="0" w:firstLine="993"/>
        <w:rPr>
          <w:rFonts w:cs="Times New Roman"/>
          <w:sz w:val="26"/>
        </w:rPr>
      </w:pPr>
      <w:bookmarkStart w:id="48" w:name="_Toc321470358"/>
      <w:bookmarkStart w:id="49" w:name="_Toc321470442"/>
      <w:r w:rsidRPr="00565941">
        <w:rPr>
          <w:rFonts w:cs="Times New Roman"/>
        </w:rPr>
        <w:t>О</w:t>
      </w:r>
      <w:r w:rsidR="004C3655" w:rsidRPr="00565941">
        <w:rPr>
          <w:rFonts w:cs="Times New Roman"/>
        </w:rPr>
        <w:t>беспечивают соблюдение выполнения настоящих Правил;</w:t>
      </w:r>
      <w:bookmarkEnd w:id="48"/>
      <w:bookmarkEnd w:id="49"/>
    </w:p>
    <w:p w:rsidR="004C3655" w:rsidRPr="00565941" w:rsidRDefault="00565941" w:rsidP="006E5BF5">
      <w:pPr>
        <w:pStyle w:val="2"/>
        <w:numPr>
          <w:ilvl w:val="2"/>
          <w:numId w:val="6"/>
        </w:numPr>
        <w:tabs>
          <w:tab w:val="left" w:pos="1701"/>
        </w:tabs>
        <w:spacing w:line="336" w:lineRule="auto"/>
        <w:ind w:left="0" w:firstLine="993"/>
        <w:rPr>
          <w:rFonts w:cs="Times New Roman"/>
        </w:rPr>
      </w:pPr>
      <w:bookmarkStart w:id="50" w:name="_Toc321470359"/>
      <w:bookmarkStart w:id="51" w:name="_Toc321470443"/>
      <w:r w:rsidRPr="00565941">
        <w:rPr>
          <w:rFonts w:cs="Times New Roman"/>
        </w:rPr>
        <w:t>К</w:t>
      </w:r>
      <w:r w:rsidR="004C3655" w:rsidRPr="00565941">
        <w:rPr>
          <w:rFonts w:cs="Times New Roman"/>
        </w:rPr>
        <w:t xml:space="preserve">онтролируют соблюдение </w:t>
      </w:r>
      <w:r w:rsidR="00EE5234">
        <w:rPr>
          <w:rFonts w:cs="Times New Roman"/>
        </w:rPr>
        <w:t xml:space="preserve">сотрудниками </w:t>
      </w:r>
      <w:r w:rsidR="00EE5234" w:rsidRPr="00EE5234">
        <w:rPr>
          <w:rFonts w:cs="Times New Roman"/>
        </w:rPr>
        <w:t>А</w:t>
      </w:r>
      <w:r w:rsidR="00D16572" w:rsidRPr="00EE5234">
        <w:rPr>
          <w:rFonts w:eastAsia="Calibri" w:cs="Times New Roman"/>
          <w:szCs w:val="24"/>
        </w:rPr>
        <w:t>дминистраци</w:t>
      </w:r>
      <w:r w:rsidR="00D16572" w:rsidRPr="00EE5234">
        <w:rPr>
          <w:rFonts w:eastAsia="Calibri" w:cs="Times New Roman"/>
          <w:bCs w:val="0"/>
          <w:szCs w:val="24"/>
        </w:rPr>
        <w:t>и</w:t>
      </w:r>
      <w:r w:rsidR="00D16572" w:rsidRPr="00D16572">
        <w:rPr>
          <w:rFonts w:eastAsia="Calibri" w:cs="Times New Roman"/>
          <w:szCs w:val="24"/>
        </w:rPr>
        <w:t xml:space="preserve"> </w:t>
      </w:r>
      <w:r w:rsidR="00124AA0" w:rsidRPr="00565941">
        <w:rPr>
          <w:rFonts w:cs="Times New Roman"/>
        </w:rPr>
        <w:t>требований</w:t>
      </w:r>
      <w:r w:rsidR="004C3655" w:rsidRPr="00565941">
        <w:rPr>
          <w:rFonts w:cs="Times New Roman"/>
        </w:rPr>
        <w:t xml:space="preserve"> федеральных законов, регулирующих обработку персональных данных, в том числе:</w:t>
      </w:r>
      <w:bookmarkEnd w:id="50"/>
      <w:bookmarkEnd w:id="51"/>
    </w:p>
    <w:p w:rsidR="004C3655" w:rsidRPr="006D48D7" w:rsidRDefault="004C3655" w:rsidP="006E5BF5">
      <w:pPr>
        <w:pStyle w:val="ab"/>
        <w:numPr>
          <w:ilvl w:val="0"/>
          <w:numId w:val="9"/>
        </w:numPr>
        <w:spacing w:line="336" w:lineRule="auto"/>
        <w:rPr>
          <w:rFonts w:cs="Times New Roman"/>
        </w:rPr>
      </w:pPr>
      <w:r w:rsidRPr="006D48D7">
        <w:rPr>
          <w:rFonts w:cs="Times New Roman"/>
        </w:rPr>
        <w:t xml:space="preserve">достоверность представляемой информации о деятельности </w:t>
      </w:r>
      <w:r w:rsidR="00EE5234" w:rsidRPr="00EE5234">
        <w:rPr>
          <w:rFonts w:cs="Times New Roman"/>
        </w:rPr>
        <w:t>А</w:t>
      </w:r>
      <w:r w:rsidR="00D16572" w:rsidRPr="00EE5234">
        <w:rPr>
          <w:rFonts w:eastAsia="Calibri" w:cs="Times New Roman"/>
          <w:bCs/>
          <w:szCs w:val="24"/>
        </w:rPr>
        <w:t>дминистрации</w:t>
      </w:r>
      <w:r w:rsidR="00D16572" w:rsidRPr="00D16572">
        <w:rPr>
          <w:rFonts w:eastAsia="Calibri" w:cs="Times New Roman"/>
          <w:bCs/>
          <w:szCs w:val="24"/>
        </w:rPr>
        <w:t xml:space="preserve"> </w:t>
      </w:r>
      <w:r w:rsidR="00124AA0" w:rsidRPr="00565941">
        <w:rPr>
          <w:rFonts w:cs="Times New Roman"/>
        </w:rPr>
        <w:t>уполномоченному</w:t>
      </w:r>
      <w:r w:rsidRPr="006D48D7">
        <w:rPr>
          <w:rFonts w:cs="Times New Roman"/>
        </w:rPr>
        <w:t xml:space="preserve"> органу по защите прав субъектов персональных;</w:t>
      </w:r>
    </w:p>
    <w:p w:rsidR="004C3655" w:rsidRPr="006D48D7" w:rsidRDefault="004C3655" w:rsidP="006E5BF5">
      <w:pPr>
        <w:pStyle w:val="ab"/>
        <w:numPr>
          <w:ilvl w:val="0"/>
          <w:numId w:val="9"/>
        </w:numPr>
        <w:spacing w:line="336" w:lineRule="auto"/>
        <w:ind w:left="1418" w:hanging="284"/>
        <w:rPr>
          <w:rFonts w:cs="Times New Roman"/>
        </w:rPr>
      </w:pPr>
      <w:r w:rsidRPr="006D48D7">
        <w:rPr>
          <w:rFonts w:cs="Times New Roman"/>
        </w:rPr>
        <w:t>соблюдение правил обработки информации, содержащей персональные данные;</w:t>
      </w:r>
    </w:p>
    <w:p w:rsidR="004C3655" w:rsidRPr="006D48D7" w:rsidRDefault="004C3655" w:rsidP="006E5BF5">
      <w:pPr>
        <w:pStyle w:val="ab"/>
        <w:numPr>
          <w:ilvl w:val="0"/>
          <w:numId w:val="9"/>
        </w:numPr>
        <w:spacing w:line="336" w:lineRule="auto"/>
        <w:ind w:left="1418" w:hanging="284"/>
        <w:rPr>
          <w:rFonts w:cs="Times New Roman"/>
        </w:rPr>
      </w:pPr>
      <w:r w:rsidRPr="006D48D7">
        <w:rPr>
          <w:rFonts w:cs="Times New Roman"/>
        </w:rPr>
        <w:t>соблюдение порядка и сроков ответов на запросы субъектов персональных данных;</w:t>
      </w:r>
    </w:p>
    <w:p w:rsidR="004C3655" w:rsidRPr="006D48D7" w:rsidRDefault="004C3655" w:rsidP="006E5BF5">
      <w:pPr>
        <w:pStyle w:val="ab"/>
        <w:numPr>
          <w:ilvl w:val="0"/>
          <w:numId w:val="9"/>
        </w:numPr>
        <w:spacing w:line="336" w:lineRule="auto"/>
        <w:ind w:left="1418" w:hanging="284"/>
        <w:rPr>
          <w:rFonts w:cs="Times New Roman"/>
        </w:rPr>
      </w:pPr>
      <w:r w:rsidRPr="006D48D7">
        <w:rPr>
          <w:rFonts w:cs="Times New Roman"/>
        </w:rPr>
        <w:t xml:space="preserve">соответствие правильного и своевременного ведения журналов, </w:t>
      </w:r>
      <w:r w:rsidR="005C5603">
        <w:rPr>
          <w:rFonts w:cs="Times New Roman"/>
        </w:rPr>
        <w:t>утверждённых</w:t>
      </w:r>
      <w:r w:rsidR="007B044B">
        <w:rPr>
          <w:rFonts w:cs="Times New Roman"/>
        </w:rPr>
        <w:t xml:space="preserve"> Оператором;</w:t>
      </w:r>
    </w:p>
    <w:p w:rsidR="004C3655" w:rsidRPr="006D48D7" w:rsidRDefault="004C3655" w:rsidP="006E5BF5">
      <w:pPr>
        <w:pStyle w:val="ab"/>
        <w:numPr>
          <w:ilvl w:val="0"/>
          <w:numId w:val="9"/>
        </w:numPr>
        <w:spacing w:line="336" w:lineRule="auto"/>
        <w:ind w:left="1418" w:hanging="284"/>
        <w:rPr>
          <w:rFonts w:cs="Times New Roman"/>
        </w:rPr>
      </w:pPr>
      <w:r w:rsidRPr="006D48D7">
        <w:rPr>
          <w:rFonts w:cs="Times New Roman"/>
        </w:rPr>
        <w:t>исполнение предписаний уполномоченного органа по защите персональных данных;</w:t>
      </w:r>
    </w:p>
    <w:p w:rsidR="004C3655" w:rsidRPr="006D48D7" w:rsidRDefault="004C3655" w:rsidP="006E5BF5">
      <w:pPr>
        <w:pStyle w:val="ab"/>
        <w:numPr>
          <w:ilvl w:val="0"/>
          <w:numId w:val="9"/>
        </w:numPr>
        <w:spacing w:line="336" w:lineRule="auto"/>
        <w:ind w:left="1418" w:hanging="284"/>
        <w:rPr>
          <w:rFonts w:cs="Times New Roman"/>
        </w:rPr>
      </w:pPr>
      <w:r w:rsidRPr="006D48D7">
        <w:rPr>
          <w:rFonts w:cs="Times New Roman"/>
        </w:rPr>
        <w:t>соблюдение мер, направленных на предотвращение распространения персональных данных;</w:t>
      </w:r>
    </w:p>
    <w:p w:rsidR="004C3655" w:rsidRPr="006D48D7" w:rsidRDefault="004C3655" w:rsidP="006E5BF5">
      <w:pPr>
        <w:pStyle w:val="ab"/>
        <w:numPr>
          <w:ilvl w:val="0"/>
          <w:numId w:val="9"/>
        </w:numPr>
        <w:spacing w:line="336" w:lineRule="auto"/>
        <w:rPr>
          <w:rFonts w:cs="Times New Roman"/>
        </w:rPr>
      </w:pPr>
      <w:r w:rsidRPr="006D48D7">
        <w:rPr>
          <w:rFonts w:cs="Times New Roman"/>
        </w:rPr>
        <w:t xml:space="preserve">соответствие договоров, </w:t>
      </w:r>
      <w:r w:rsidR="00565941" w:rsidRPr="006D48D7">
        <w:rPr>
          <w:rFonts w:cs="Times New Roman"/>
        </w:rPr>
        <w:t>заключённых</w:t>
      </w:r>
      <w:r w:rsidR="00D54596">
        <w:rPr>
          <w:rFonts w:cs="Times New Roman"/>
        </w:rPr>
        <w:t xml:space="preserve"> </w:t>
      </w:r>
      <w:r w:rsidR="00EE5234" w:rsidRPr="00EE5234">
        <w:rPr>
          <w:rFonts w:cs="Times New Roman"/>
        </w:rPr>
        <w:t>А</w:t>
      </w:r>
      <w:r w:rsidR="00D16572" w:rsidRPr="00EE5234">
        <w:rPr>
          <w:rFonts w:eastAsia="Calibri" w:cs="Times New Roman"/>
          <w:bCs/>
          <w:szCs w:val="24"/>
        </w:rPr>
        <w:t>дминистрацией</w:t>
      </w:r>
      <w:r w:rsidR="00D16572" w:rsidRPr="00D16572">
        <w:rPr>
          <w:rFonts w:eastAsia="Calibri" w:cs="Times New Roman"/>
          <w:bCs/>
          <w:szCs w:val="24"/>
        </w:rPr>
        <w:t xml:space="preserve"> </w:t>
      </w:r>
      <w:r w:rsidRPr="006D48D7">
        <w:rPr>
          <w:rFonts w:cs="Times New Roman"/>
        </w:rPr>
        <w:t xml:space="preserve">с организациями, предоставляющими услуги </w:t>
      </w:r>
      <w:r w:rsidR="004E7C78" w:rsidRPr="006D48D7">
        <w:rPr>
          <w:rFonts w:cs="Times New Roman"/>
        </w:rPr>
        <w:t>Оператору</w:t>
      </w:r>
      <w:r w:rsidRPr="006D48D7">
        <w:rPr>
          <w:rFonts w:cs="Times New Roman"/>
        </w:rPr>
        <w:t xml:space="preserve"> требованиям федеральных законов, регулирующих обработку персональных данных в том числе.</w:t>
      </w:r>
    </w:p>
    <w:p w:rsidR="004C3655" w:rsidRPr="004E7C78" w:rsidRDefault="004C3655" w:rsidP="006E5BF5">
      <w:pPr>
        <w:pStyle w:val="2"/>
        <w:numPr>
          <w:ilvl w:val="2"/>
          <w:numId w:val="6"/>
        </w:numPr>
        <w:tabs>
          <w:tab w:val="left" w:pos="1701"/>
        </w:tabs>
        <w:spacing w:line="336" w:lineRule="auto"/>
        <w:ind w:left="0" w:firstLine="993"/>
        <w:rPr>
          <w:rFonts w:cs="Times New Roman"/>
        </w:rPr>
      </w:pPr>
      <w:bookmarkStart w:id="52" w:name="_Toc321470360"/>
      <w:bookmarkStart w:id="53" w:name="_Toc321470444"/>
      <w:r w:rsidRPr="004E7C78">
        <w:rPr>
          <w:rFonts w:cs="Times New Roman"/>
        </w:rPr>
        <w:t xml:space="preserve">Взаимодействуют с сотрудниками уполномоченного органа по защите персональных данных, а также с организациями, работающими совместно с </w:t>
      </w:r>
      <w:r w:rsidR="00EE5234" w:rsidRPr="00EE5234">
        <w:rPr>
          <w:rFonts w:cs="Times New Roman"/>
        </w:rPr>
        <w:t>А</w:t>
      </w:r>
      <w:r w:rsidR="00D16572" w:rsidRPr="00EE5234">
        <w:rPr>
          <w:rFonts w:eastAsia="Calibri" w:cs="Times New Roman"/>
          <w:szCs w:val="24"/>
        </w:rPr>
        <w:t>дминистраци</w:t>
      </w:r>
      <w:r w:rsidR="00D16572" w:rsidRPr="00EE5234">
        <w:rPr>
          <w:rFonts w:eastAsia="Calibri" w:cs="Times New Roman"/>
          <w:bCs w:val="0"/>
          <w:szCs w:val="24"/>
        </w:rPr>
        <w:t>ей</w:t>
      </w:r>
      <w:r w:rsidRPr="005F0EE3">
        <w:rPr>
          <w:rFonts w:cs="Times New Roman"/>
        </w:rPr>
        <w:t>,</w:t>
      </w:r>
      <w:r w:rsidRPr="004E7C78">
        <w:rPr>
          <w:rFonts w:cs="Times New Roman"/>
        </w:rPr>
        <w:t xml:space="preserve"> по вопросам обработки персональных данных.</w:t>
      </w:r>
      <w:bookmarkEnd w:id="52"/>
      <w:bookmarkEnd w:id="53"/>
    </w:p>
    <w:p w:rsidR="004C3655" w:rsidRPr="004E7C78" w:rsidRDefault="004C3655" w:rsidP="006E5BF5">
      <w:pPr>
        <w:pStyle w:val="2"/>
        <w:numPr>
          <w:ilvl w:val="2"/>
          <w:numId w:val="6"/>
        </w:numPr>
        <w:tabs>
          <w:tab w:val="left" w:pos="1701"/>
        </w:tabs>
        <w:spacing w:line="336" w:lineRule="auto"/>
        <w:ind w:left="0" w:firstLine="993"/>
        <w:rPr>
          <w:rFonts w:cs="Times New Roman"/>
        </w:rPr>
      </w:pPr>
      <w:bookmarkStart w:id="54" w:name="_Toc321470361"/>
      <w:bookmarkStart w:id="55" w:name="_Toc321470445"/>
      <w:r w:rsidRPr="004E7C78">
        <w:rPr>
          <w:rFonts w:cs="Times New Roman"/>
        </w:rPr>
        <w:t xml:space="preserve">Рассматривают поступающие </w:t>
      </w:r>
      <w:r w:rsidR="004E7C78">
        <w:rPr>
          <w:rFonts w:cs="Times New Roman"/>
        </w:rPr>
        <w:t xml:space="preserve">в адрес </w:t>
      </w:r>
      <w:r w:rsidR="00EE5234" w:rsidRPr="00EE5234">
        <w:rPr>
          <w:rFonts w:cs="Times New Roman"/>
        </w:rPr>
        <w:t>А</w:t>
      </w:r>
      <w:r w:rsidR="00D16572" w:rsidRPr="00EE5234">
        <w:rPr>
          <w:rFonts w:eastAsia="Calibri" w:cs="Times New Roman"/>
          <w:szCs w:val="24"/>
        </w:rPr>
        <w:t>дминистраци</w:t>
      </w:r>
      <w:r w:rsidR="00EE5234" w:rsidRPr="00EE5234">
        <w:rPr>
          <w:rFonts w:eastAsia="Calibri" w:cs="Times New Roman"/>
          <w:bCs w:val="0"/>
          <w:szCs w:val="24"/>
        </w:rPr>
        <w:t>и</w:t>
      </w:r>
      <w:r w:rsidR="00D16572" w:rsidRPr="00D16572">
        <w:rPr>
          <w:rFonts w:eastAsia="Calibri" w:cs="Times New Roman"/>
          <w:szCs w:val="24"/>
        </w:rPr>
        <w:t xml:space="preserve"> </w:t>
      </w:r>
      <w:r w:rsidRPr="004E7C78">
        <w:rPr>
          <w:rFonts w:cs="Times New Roman"/>
        </w:rPr>
        <w:t xml:space="preserve">запросы от субъектов персональных данных, связанных с осуществлением </w:t>
      </w:r>
      <w:r w:rsidR="00EE5234" w:rsidRPr="00EE5234">
        <w:rPr>
          <w:rFonts w:cs="Times New Roman"/>
        </w:rPr>
        <w:t>А</w:t>
      </w:r>
      <w:r w:rsidR="00D16572" w:rsidRPr="00EE5234">
        <w:rPr>
          <w:rFonts w:eastAsia="Calibri" w:cs="Times New Roman"/>
          <w:szCs w:val="24"/>
        </w:rPr>
        <w:t>дминистраци</w:t>
      </w:r>
      <w:r w:rsidR="00D16572" w:rsidRPr="00EE5234">
        <w:rPr>
          <w:rFonts w:eastAsia="Calibri" w:cs="Times New Roman"/>
          <w:bCs w:val="0"/>
          <w:szCs w:val="24"/>
        </w:rPr>
        <w:t>ей</w:t>
      </w:r>
      <w:r w:rsidR="00D16572" w:rsidRPr="00D16572">
        <w:rPr>
          <w:rFonts w:eastAsia="Calibri" w:cs="Times New Roman"/>
          <w:szCs w:val="24"/>
        </w:rPr>
        <w:t xml:space="preserve"> </w:t>
      </w:r>
      <w:r w:rsidRPr="004E7C78">
        <w:rPr>
          <w:rFonts w:cs="Times New Roman"/>
        </w:rPr>
        <w:t>обработки персональных данных субъекта.</w:t>
      </w:r>
      <w:bookmarkEnd w:id="54"/>
      <w:bookmarkEnd w:id="55"/>
    </w:p>
    <w:p w:rsidR="004C3655" w:rsidRPr="004E7C78" w:rsidRDefault="004C3655" w:rsidP="006E5BF5">
      <w:pPr>
        <w:pStyle w:val="2"/>
        <w:numPr>
          <w:ilvl w:val="2"/>
          <w:numId w:val="6"/>
        </w:numPr>
        <w:tabs>
          <w:tab w:val="left" w:pos="1701"/>
        </w:tabs>
        <w:spacing w:line="336" w:lineRule="auto"/>
        <w:ind w:left="0" w:firstLine="993"/>
        <w:rPr>
          <w:rFonts w:cs="Times New Roman"/>
        </w:rPr>
      </w:pPr>
      <w:bookmarkStart w:id="56" w:name="_Toc321470362"/>
      <w:bookmarkStart w:id="57" w:name="_Toc321470446"/>
      <w:r w:rsidRPr="004E7C78">
        <w:rPr>
          <w:rFonts w:cs="Times New Roman"/>
        </w:rPr>
        <w:lastRenderedPageBreak/>
        <w:t>Контролируют устранение выявленных нарушений в области обработки персональных данных и соблюдение мер по предупреждению аналогичных нарушений в дальнейшем.</w:t>
      </w:r>
      <w:bookmarkEnd w:id="56"/>
      <w:bookmarkEnd w:id="57"/>
    </w:p>
    <w:p w:rsidR="004C3655" w:rsidRPr="004E7C78" w:rsidRDefault="004C3655" w:rsidP="006E5BF5">
      <w:pPr>
        <w:pStyle w:val="2"/>
        <w:numPr>
          <w:ilvl w:val="2"/>
          <w:numId w:val="6"/>
        </w:numPr>
        <w:tabs>
          <w:tab w:val="left" w:pos="1701"/>
        </w:tabs>
        <w:spacing w:line="336" w:lineRule="auto"/>
        <w:ind w:left="0" w:firstLine="993"/>
        <w:rPr>
          <w:rFonts w:cs="Times New Roman"/>
        </w:rPr>
      </w:pPr>
      <w:bookmarkStart w:id="58" w:name="_Toc321470364"/>
      <w:bookmarkStart w:id="59" w:name="_Toc321470448"/>
      <w:r w:rsidRPr="004E7C78">
        <w:rPr>
          <w:rFonts w:cs="Times New Roman"/>
        </w:rPr>
        <w:t xml:space="preserve">Осуществляют в соответствии с внутренними документами </w:t>
      </w:r>
      <w:r w:rsidR="00EE5234" w:rsidRPr="00EE5234">
        <w:rPr>
          <w:rFonts w:cs="Times New Roman"/>
        </w:rPr>
        <w:t>А</w:t>
      </w:r>
      <w:r w:rsidR="00D16572" w:rsidRPr="00EE5234">
        <w:rPr>
          <w:rFonts w:eastAsia="Calibri" w:cs="Times New Roman"/>
          <w:szCs w:val="24"/>
        </w:rPr>
        <w:t>дминистраци</w:t>
      </w:r>
      <w:r w:rsidR="00D16572" w:rsidRPr="00EE5234">
        <w:rPr>
          <w:rFonts w:eastAsia="Calibri" w:cs="Times New Roman"/>
          <w:bCs w:val="0"/>
          <w:szCs w:val="24"/>
        </w:rPr>
        <w:t>и</w:t>
      </w:r>
      <w:r w:rsidR="00D16572" w:rsidRPr="00D16572">
        <w:rPr>
          <w:rFonts w:eastAsia="Calibri" w:cs="Times New Roman"/>
          <w:szCs w:val="24"/>
        </w:rPr>
        <w:t xml:space="preserve"> </w:t>
      </w:r>
      <w:r w:rsidRPr="004E7C78">
        <w:rPr>
          <w:rFonts w:cs="Times New Roman"/>
        </w:rPr>
        <w:t xml:space="preserve">и законодательными актами РФ иные функции по контролю за соблюдением </w:t>
      </w:r>
      <w:r w:rsidR="00EE5234" w:rsidRPr="00EE5234">
        <w:rPr>
          <w:rFonts w:cs="Times New Roman"/>
        </w:rPr>
        <w:t>А</w:t>
      </w:r>
      <w:r w:rsidR="00D16572" w:rsidRPr="00EE5234">
        <w:rPr>
          <w:rFonts w:eastAsia="Calibri" w:cs="Times New Roman"/>
          <w:szCs w:val="24"/>
        </w:rPr>
        <w:t>дминистраци</w:t>
      </w:r>
      <w:r w:rsidR="00D16572" w:rsidRPr="00EE5234">
        <w:rPr>
          <w:rFonts w:eastAsia="Calibri" w:cs="Times New Roman"/>
          <w:bCs w:val="0"/>
          <w:szCs w:val="24"/>
        </w:rPr>
        <w:t>ей</w:t>
      </w:r>
      <w:r w:rsidR="00D16572" w:rsidRPr="00D16572">
        <w:rPr>
          <w:rFonts w:eastAsia="Calibri" w:cs="Times New Roman"/>
          <w:szCs w:val="24"/>
        </w:rPr>
        <w:t xml:space="preserve"> </w:t>
      </w:r>
      <w:r w:rsidRPr="004E7C78">
        <w:rPr>
          <w:rFonts w:cs="Times New Roman"/>
        </w:rPr>
        <w:t>законодательства Ро</w:t>
      </w:r>
      <w:r w:rsidR="00C84E4D">
        <w:rPr>
          <w:rFonts w:cs="Times New Roman"/>
        </w:rPr>
        <w:t>с</w:t>
      </w:r>
      <w:r w:rsidR="00D16572">
        <w:rPr>
          <w:rFonts w:cs="Times New Roman"/>
        </w:rPr>
        <w:t xml:space="preserve">сийской Федерации, регулирующего </w:t>
      </w:r>
      <w:r w:rsidRPr="004E7C78">
        <w:rPr>
          <w:rFonts w:cs="Times New Roman"/>
        </w:rPr>
        <w:t>обработку персональных данных.</w:t>
      </w:r>
      <w:bookmarkEnd w:id="58"/>
      <w:bookmarkEnd w:id="59"/>
    </w:p>
    <w:p w:rsidR="004C3655" w:rsidRPr="00F61D8D" w:rsidRDefault="004C3655" w:rsidP="00D16572">
      <w:pPr>
        <w:pStyle w:val="1"/>
        <w:pageBreakBefore w:val="0"/>
        <w:spacing w:before="240" w:beforeAutospacing="0"/>
        <w:ind w:left="714" w:hanging="357"/>
        <w:rPr>
          <w:lang w:eastAsia="en-US"/>
        </w:rPr>
      </w:pPr>
      <w:bookmarkStart w:id="60" w:name="_Toc321470365"/>
      <w:bookmarkStart w:id="61" w:name="_Toc321470449"/>
      <w:bookmarkStart w:id="62" w:name="_Toc379375253"/>
      <w:r w:rsidRPr="00F61D8D">
        <w:rPr>
          <w:lang w:eastAsia="en-US"/>
        </w:rPr>
        <w:t>Мероприятия, проводимые при осуществлении внутреннего контроля</w:t>
      </w:r>
      <w:bookmarkEnd w:id="60"/>
      <w:bookmarkEnd w:id="61"/>
      <w:bookmarkEnd w:id="62"/>
    </w:p>
    <w:p w:rsidR="004C3655" w:rsidRPr="00595FA9" w:rsidRDefault="00DA7DB6" w:rsidP="006E5BF5">
      <w:pPr>
        <w:pStyle w:val="ab"/>
        <w:numPr>
          <w:ilvl w:val="1"/>
          <w:numId w:val="6"/>
        </w:numPr>
        <w:tabs>
          <w:tab w:val="left" w:pos="1276"/>
        </w:tabs>
        <w:ind w:left="0" w:firstLine="709"/>
        <w:rPr>
          <w:rFonts w:cs="Times New Roman"/>
          <w:b/>
          <w:sz w:val="26"/>
          <w:szCs w:val="26"/>
          <w:u w:val="single"/>
        </w:rPr>
      </w:pPr>
      <w:r w:rsidRPr="00595FA9">
        <w:rPr>
          <w:rFonts w:eastAsiaTheme="majorEastAsia" w:cs="Times New Roman"/>
          <w:bCs/>
          <w:szCs w:val="26"/>
        </w:rPr>
        <w:t xml:space="preserve">При исполнении своих функций лица, проводящие внутреннюю проверку, осуществляют мероприятия </w:t>
      </w:r>
      <w:r w:rsidR="003A22F2" w:rsidRPr="00595FA9">
        <w:rPr>
          <w:rFonts w:eastAsiaTheme="majorEastAsia" w:cs="Times New Roman"/>
          <w:bCs/>
          <w:szCs w:val="26"/>
        </w:rPr>
        <w:t xml:space="preserve">согласно плану-графику мероприятий по защите персональных данных, сформированному </w:t>
      </w:r>
      <w:r w:rsidR="0099238C">
        <w:rPr>
          <w:rFonts w:cs="Times New Roman"/>
          <w:lang w:eastAsia="ru-RU"/>
        </w:rPr>
        <w:t>распоряжением администрации</w:t>
      </w:r>
      <w:r w:rsidR="00E2761A">
        <w:rPr>
          <w:rFonts w:eastAsiaTheme="majorEastAsia" w:cs="Times New Roman"/>
          <w:bCs/>
          <w:szCs w:val="26"/>
        </w:rPr>
        <w:t>.</w:t>
      </w:r>
    </w:p>
    <w:p w:rsidR="004C3655" w:rsidRPr="00F61D8D" w:rsidRDefault="004C3655" w:rsidP="00D16572">
      <w:pPr>
        <w:pStyle w:val="1"/>
        <w:pageBreakBefore w:val="0"/>
        <w:spacing w:before="240" w:beforeAutospacing="0"/>
        <w:ind w:left="714" w:hanging="357"/>
        <w:rPr>
          <w:lang w:eastAsia="en-US"/>
        </w:rPr>
      </w:pPr>
      <w:bookmarkStart w:id="63" w:name="_Toc321470366"/>
      <w:bookmarkStart w:id="64" w:name="_Toc321470450"/>
      <w:bookmarkStart w:id="65" w:name="_Toc379375254"/>
      <w:r w:rsidRPr="00F61D8D">
        <w:rPr>
          <w:lang w:eastAsia="en-US"/>
        </w:rPr>
        <w:t>Способы (методы) осуществления проверок</w:t>
      </w:r>
      <w:bookmarkEnd w:id="63"/>
      <w:bookmarkEnd w:id="64"/>
      <w:bookmarkEnd w:id="65"/>
    </w:p>
    <w:p w:rsidR="004C3655" w:rsidRPr="00595FA9" w:rsidRDefault="00595FA9" w:rsidP="00D16572">
      <w:pPr>
        <w:tabs>
          <w:tab w:val="left" w:pos="1276"/>
        </w:tabs>
        <w:spacing w:line="336" w:lineRule="auto"/>
        <w:rPr>
          <w:rFonts w:eastAsiaTheme="majorEastAsia" w:cs="Times New Roman"/>
          <w:bCs/>
          <w:szCs w:val="26"/>
        </w:rPr>
      </w:pPr>
      <w:r w:rsidRPr="00595FA9">
        <w:rPr>
          <w:rFonts w:eastAsiaTheme="majorEastAsia" w:cs="Times New Roman"/>
          <w:bCs/>
          <w:szCs w:val="26"/>
        </w:rPr>
        <w:t>7</w:t>
      </w:r>
      <w:r>
        <w:rPr>
          <w:rFonts w:eastAsiaTheme="majorEastAsia" w:cs="Times New Roman"/>
          <w:bCs/>
          <w:szCs w:val="26"/>
        </w:rPr>
        <w:t xml:space="preserve">.1. </w:t>
      </w:r>
      <w:r w:rsidR="004C3655" w:rsidRPr="00595FA9">
        <w:rPr>
          <w:rFonts w:eastAsiaTheme="majorEastAsia" w:cs="Times New Roman"/>
          <w:bCs/>
          <w:szCs w:val="26"/>
        </w:rPr>
        <w:t xml:space="preserve">С </w:t>
      </w:r>
      <w:r w:rsidR="004E7C78" w:rsidRPr="00595FA9">
        <w:rPr>
          <w:rFonts w:eastAsiaTheme="majorEastAsia" w:cs="Times New Roman"/>
          <w:bCs/>
          <w:szCs w:val="26"/>
        </w:rPr>
        <w:t>учётом</w:t>
      </w:r>
      <w:r w:rsidR="004C3655" w:rsidRPr="00595FA9">
        <w:rPr>
          <w:rFonts w:eastAsiaTheme="majorEastAsia" w:cs="Times New Roman"/>
          <w:bCs/>
          <w:szCs w:val="26"/>
        </w:rPr>
        <w:t xml:space="preserve"> целей и задач проверки, характера проверяемой деятельности лица, ответственные за проведение внутренней проверки, вправе самостоятельно определять способы (методы) осуществления проверок.</w:t>
      </w:r>
    </w:p>
    <w:p w:rsidR="004C3655" w:rsidRPr="00595FA9" w:rsidRDefault="004C3655" w:rsidP="006E5BF5">
      <w:pPr>
        <w:pStyle w:val="ab"/>
        <w:numPr>
          <w:ilvl w:val="1"/>
          <w:numId w:val="10"/>
        </w:numPr>
        <w:tabs>
          <w:tab w:val="left" w:pos="1276"/>
        </w:tabs>
        <w:spacing w:line="336" w:lineRule="auto"/>
        <w:ind w:left="0" w:firstLine="709"/>
        <w:rPr>
          <w:rFonts w:eastAsiaTheme="majorEastAsia" w:cs="Times New Roman"/>
          <w:bCs/>
          <w:szCs w:val="26"/>
        </w:rPr>
      </w:pPr>
      <w:bookmarkStart w:id="66" w:name="_Toc321470367"/>
      <w:bookmarkStart w:id="67" w:name="_Toc321470451"/>
      <w:r w:rsidRPr="00595FA9">
        <w:rPr>
          <w:rFonts w:eastAsiaTheme="majorEastAsia" w:cs="Times New Roman"/>
          <w:bCs/>
          <w:szCs w:val="26"/>
        </w:rPr>
        <w:t>Основными способами (методами) осуществления проверок являются:</w:t>
      </w:r>
      <w:bookmarkEnd w:id="66"/>
      <w:bookmarkEnd w:id="67"/>
    </w:p>
    <w:p w:rsidR="004C3655" w:rsidRPr="006D48D7" w:rsidRDefault="004C3655" w:rsidP="00D16572">
      <w:pPr>
        <w:pStyle w:val="a"/>
        <w:spacing w:line="336" w:lineRule="auto"/>
        <w:ind w:left="1418" w:hanging="284"/>
      </w:pPr>
      <w:r w:rsidRPr="006D48D7">
        <w:t>проверка актуальности документации, связанной с обработкой персональных данных;</w:t>
      </w:r>
    </w:p>
    <w:p w:rsidR="004C3655" w:rsidRPr="006D48D7" w:rsidRDefault="004C3655" w:rsidP="00D16572">
      <w:pPr>
        <w:pStyle w:val="a"/>
        <w:spacing w:line="336" w:lineRule="auto"/>
        <w:ind w:left="1418" w:hanging="284"/>
      </w:pPr>
      <w:r w:rsidRPr="006D48D7">
        <w:t>проверка соблюдения законодательных актов РФ и внутренних документов, регулирующих обработку персональных данных;</w:t>
      </w:r>
    </w:p>
    <w:p w:rsidR="004C3655" w:rsidRPr="005D394F" w:rsidRDefault="004C3655" w:rsidP="00D16572">
      <w:pPr>
        <w:pStyle w:val="1"/>
        <w:pageBreakBefore w:val="0"/>
        <w:spacing w:before="240" w:beforeAutospacing="0"/>
        <w:ind w:left="714" w:hanging="357"/>
        <w:rPr>
          <w:lang w:eastAsia="en-US"/>
        </w:rPr>
      </w:pPr>
      <w:bookmarkStart w:id="68" w:name="_Toc321470368"/>
      <w:bookmarkStart w:id="69" w:name="_Toc321470452"/>
      <w:bookmarkStart w:id="70" w:name="_Toc379375255"/>
      <w:r w:rsidRPr="005D394F">
        <w:rPr>
          <w:lang w:eastAsia="en-US"/>
        </w:rPr>
        <w:t>Права лиц, осуществляющих внутреннюю проверку</w:t>
      </w:r>
      <w:bookmarkEnd w:id="68"/>
      <w:bookmarkEnd w:id="69"/>
      <w:bookmarkEnd w:id="70"/>
    </w:p>
    <w:p w:rsidR="004C3655" w:rsidRPr="00C84E4D" w:rsidRDefault="004C3655" w:rsidP="006E5BF5">
      <w:pPr>
        <w:pStyle w:val="ab"/>
        <w:numPr>
          <w:ilvl w:val="0"/>
          <w:numId w:val="16"/>
        </w:numPr>
        <w:spacing w:line="336" w:lineRule="auto"/>
        <w:ind w:left="1134"/>
      </w:pPr>
      <w:r w:rsidRPr="00C84E4D">
        <w:t xml:space="preserve">Лица, </w:t>
      </w:r>
      <w:r w:rsidRPr="0066738F">
        <w:t>осуществляющие</w:t>
      </w:r>
      <w:r w:rsidRPr="00C84E4D">
        <w:t xml:space="preserve"> внутреннюю проверку</w:t>
      </w:r>
      <w:r w:rsidR="008A45A1" w:rsidRPr="00C84E4D">
        <w:t>,</w:t>
      </w:r>
      <w:r w:rsidRPr="00C84E4D">
        <w:t xml:space="preserve"> имеют право:</w:t>
      </w:r>
    </w:p>
    <w:p w:rsidR="004C3655" w:rsidRPr="006D48D7" w:rsidRDefault="004C3655" w:rsidP="006E5BF5">
      <w:pPr>
        <w:pStyle w:val="a"/>
        <w:numPr>
          <w:ilvl w:val="0"/>
          <w:numId w:val="12"/>
        </w:numPr>
        <w:spacing w:line="336" w:lineRule="auto"/>
        <w:ind w:left="1418" w:hanging="284"/>
      </w:pPr>
      <w:r w:rsidRPr="006D48D7">
        <w:t xml:space="preserve">принимать участие в работах по разработке внутренних документов </w:t>
      </w:r>
      <w:r w:rsidR="00EE5234">
        <w:rPr>
          <w:rFonts w:eastAsia="Calibri"/>
          <w:bCs/>
          <w:szCs w:val="24"/>
        </w:rPr>
        <w:t>А</w:t>
      </w:r>
      <w:r w:rsidR="00D16572" w:rsidRPr="00D16572">
        <w:rPr>
          <w:rFonts w:eastAsia="Calibri"/>
          <w:bCs/>
          <w:szCs w:val="24"/>
        </w:rPr>
        <w:t>дминистраци</w:t>
      </w:r>
      <w:r w:rsidR="00D16572">
        <w:rPr>
          <w:rFonts w:eastAsia="Calibri"/>
          <w:bCs/>
          <w:szCs w:val="24"/>
        </w:rPr>
        <w:t>и</w:t>
      </w:r>
      <w:r w:rsidR="008A45A1" w:rsidRPr="006D48D7">
        <w:t>, связанных с обработкой персональных данных</w:t>
      </w:r>
      <w:r w:rsidRPr="006D48D7">
        <w:t>;</w:t>
      </w:r>
    </w:p>
    <w:p w:rsidR="004C3655" w:rsidRPr="006D48D7" w:rsidRDefault="004C3655" w:rsidP="006E5BF5">
      <w:pPr>
        <w:pStyle w:val="a"/>
        <w:numPr>
          <w:ilvl w:val="0"/>
          <w:numId w:val="12"/>
        </w:numPr>
        <w:spacing w:line="336" w:lineRule="auto"/>
        <w:ind w:left="1418" w:hanging="284"/>
      </w:pPr>
      <w:r w:rsidRPr="006D48D7">
        <w:t xml:space="preserve">получать доступ к необходимой для осуществления проверки правовой и нормативной документации, а </w:t>
      </w:r>
      <w:r w:rsidR="008C7EDB" w:rsidRPr="006D48D7">
        <w:t>также</w:t>
      </w:r>
      <w:r w:rsidRPr="006D48D7">
        <w:t xml:space="preserve"> к локальным нормативным актам и документации по обеспечению безопасности персональных данных.</w:t>
      </w:r>
    </w:p>
    <w:p w:rsidR="004C3655" w:rsidRPr="00F61D8D" w:rsidRDefault="004C3655" w:rsidP="00D16572">
      <w:pPr>
        <w:pStyle w:val="1"/>
        <w:pageBreakBefore w:val="0"/>
        <w:spacing w:before="240" w:beforeAutospacing="0"/>
        <w:ind w:left="714" w:hanging="357"/>
        <w:rPr>
          <w:lang w:eastAsia="en-US"/>
        </w:rPr>
      </w:pPr>
      <w:bookmarkStart w:id="71" w:name="_Toc321470369"/>
      <w:bookmarkStart w:id="72" w:name="_Toc321470453"/>
      <w:bookmarkStart w:id="73" w:name="_Toc379375256"/>
      <w:r w:rsidRPr="00F61D8D">
        <w:rPr>
          <w:lang w:eastAsia="en-US"/>
        </w:rPr>
        <w:t>Обязанности лиц, осуществляющих внутреннюю проверку</w:t>
      </w:r>
      <w:bookmarkEnd w:id="71"/>
      <w:bookmarkEnd w:id="72"/>
      <w:bookmarkEnd w:id="73"/>
    </w:p>
    <w:p w:rsidR="004C3655" w:rsidRPr="00595FA9" w:rsidRDefault="004C3655" w:rsidP="006E5BF5">
      <w:pPr>
        <w:pStyle w:val="ab"/>
        <w:numPr>
          <w:ilvl w:val="1"/>
          <w:numId w:val="6"/>
        </w:numPr>
        <w:spacing w:line="336" w:lineRule="auto"/>
        <w:ind w:left="1134" w:hanging="425"/>
        <w:rPr>
          <w:rFonts w:eastAsiaTheme="majorEastAsia" w:cs="Times New Roman"/>
          <w:bCs/>
          <w:szCs w:val="26"/>
        </w:rPr>
      </w:pPr>
      <w:r w:rsidRPr="00595FA9">
        <w:rPr>
          <w:rFonts w:eastAsiaTheme="majorEastAsia" w:cs="Times New Roman"/>
          <w:bCs/>
          <w:szCs w:val="26"/>
        </w:rPr>
        <w:t>Лица, осуществляющие внутреннюю проверку обязаны:</w:t>
      </w:r>
    </w:p>
    <w:p w:rsidR="004C3655" w:rsidRPr="00727FDA" w:rsidRDefault="004C3655" w:rsidP="006E5BF5">
      <w:pPr>
        <w:pStyle w:val="a"/>
        <w:numPr>
          <w:ilvl w:val="0"/>
          <w:numId w:val="13"/>
        </w:numPr>
        <w:spacing w:line="336" w:lineRule="auto"/>
        <w:ind w:left="1418" w:hanging="284"/>
      </w:pPr>
      <w:r w:rsidRPr="00727FDA">
        <w:t>соблюдать требования федеральных законов и иных нормативных правовых актов РФ;</w:t>
      </w:r>
    </w:p>
    <w:p w:rsidR="004C3655" w:rsidRPr="00727FDA" w:rsidRDefault="004C3655" w:rsidP="006E5BF5">
      <w:pPr>
        <w:pStyle w:val="a"/>
        <w:numPr>
          <w:ilvl w:val="0"/>
          <w:numId w:val="13"/>
        </w:numPr>
        <w:spacing w:line="336" w:lineRule="auto"/>
        <w:ind w:left="1418" w:hanging="284"/>
      </w:pPr>
      <w:r w:rsidRPr="00727FDA">
        <w:t>соблюдать правила внутреннего контроля</w:t>
      </w:r>
      <w:r w:rsidR="002151C6">
        <w:t xml:space="preserve"> </w:t>
      </w:r>
      <w:r w:rsidR="00EE5234" w:rsidRPr="00EE5234">
        <w:t>А</w:t>
      </w:r>
      <w:r w:rsidR="00D16572" w:rsidRPr="00EE5234">
        <w:rPr>
          <w:rFonts w:eastAsia="Calibri"/>
          <w:bCs/>
          <w:szCs w:val="24"/>
        </w:rPr>
        <w:t>дминистрации</w:t>
      </w:r>
      <w:r w:rsidRPr="00727FDA">
        <w:t>;</w:t>
      </w:r>
    </w:p>
    <w:p w:rsidR="004C3655" w:rsidRPr="00727FDA" w:rsidRDefault="004C3655" w:rsidP="006E5BF5">
      <w:pPr>
        <w:pStyle w:val="a"/>
        <w:numPr>
          <w:ilvl w:val="0"/>
          <w:numId w:val="13"/>
        </w:numPr>
        <w:spacing w:line="336" w:lineRule="auto"/>
        <w:ind w:left="1418" w:hanging="284"/>
      </w:pPr>
      <w:r w:rsidRPr="00727FDA">
        <w:t>проводить разъясн</w:t>
      </w:r>
      <w:r w:rsidR="008A45A1" w:rsidRPr="00727FDA">
        <w:t xml:space="preserve">ительную работу с </w:t>
      </w:r>
      <w:r w:rsidR="00DE591B">
        <w:t>сотрудниками</w:t>
      </w:r>
      <w:r w:rsidR="002151C6">
        <w:t xml:space="preserve"> </w:t>
      </w:r>
      <w:r w:rsidR="00EE5234">
        <w:rPr>
          <w:rFonts w:eastAsia="Calibri"/>
          <w:bCs/>
          <w:szCs w:val="24"/>
        </w:rPr>
        <w:t>А</w:t>
      </w:r>
      <w:r w:rsidR="00D16572" w:rsidRPr="00D16572">
        <w:rPr>
          <w:rFonts w:eastAsia="Calibri"/>
          <w:bCs/>
          <w:szCs w:val="24"/>
        </w:rPr>
        <w:t>дминистраци</w:t>
      </w:r>
      <w:r w:rsidR="00D16572">
        <w:rPr>
          <w:rFonts w:eastAsia="Calibri"/>
          <w:bCs/>
          <w:szCs w:val="24"/>
        </w:rPr>
        <w:t>и</w:t>
      </w:r>
      <w:r w:rsidR="00D16572" w:rsidRPr="00D16572">
        <w:rPr>
          <w:rFonts w:eastAsia="Calibri"/>
          <w:bCs/>
          <w:szCs w:val="24"/>
        </w:rPr>
        <w:t xml:space="preserve"> </w:t>
      </w:r>
      <w:r w:rsidR="00124AA0" w:rsidRPr="00565941">
        <w:t>по</w:t>
      </w:r>
      <w:r w:rsidRPr="00727FDA">
        <w:t xml:space="preserve"> вопросам, связанным с осущ</w:t>
      </w:r>
      <w:r w:rsidR="00673990">
        <w:t>ествлением внутреннего контроля.</w:t>
      </w:r>
    </w:p>
    <w:p w:rsidR="004C3655" w:rsidRPr="00F61D8D" w:rsidRDefault="004C3655" w:rsidP="00D16572">
      <w:pPr>
        <w:pStyle w:val="1"/>
        <w:pageBreakBefore w:val="0"/>
        <w:spacing w:before="240" w:beforeAutospacing="0"/>
        <w:ind w:left="714" w:hanging="357"/>
        <w:rPr>
          <w:lang w:eastAsia="en-US"/>
        </w:rPr>
      </w:pPr>
      <w:bookmarkStart w:id="74" w:name="_Toc321470370"/>
      <w:bookmarkStart w:id="75" w:name="_Toc321470454"/>
      <w:bookmarkStart w:id="76" w:name="_Toc379375257"/>
      <w:r w:rsidRPr="00F61D8D">
        <w:rPr>
          <w:lang w:eastAsia="en-US"/>
        </w:rPr>
        <w:lastRenderedPageBreak/>
        <w:t xml:space="preserve">Порядок и сроки </w:t>
      </w:r>
      <w:r w:rsidR="008C7EDB" w:rsidRPr="00F61D8D">
        <w:rPr>
          <w:lang w:eastAsia="en-US"/>
        </w:rPr>
        <w:t>предоставления отчёта</w:t>
      </w:r>
      <w:r w:rsidRPr="00F61D8D">
        <w:rPr>
          <w:lang w:eastAsia="en-US"/>
        </w:rPr>
        <w:t xml:space="preserve"> по </w:t>
      </w:r>
      <w:r w:rsidR="008A45A1" w:rsidRPr="00F61D8D">
        <w:rPr>
          <w:lang w:eastAsia="en-US"/>
        </w:rPr>
        <w:t>проведённой</w:t>
      </w:r>
      <w:r w:rsidRPr="00F61D8D">
        <w:rPr>
          <w:lang w:eastAsia="en-US"/>
        </w:rPr>
        <w:t xml:space="preserve"> внутренней проверке</w:t>
      </w:r>
      <w:bookmarkEnd w:id="74"/>
      <w:bookmarkEnd w:id="75"/>
      <w:bookmarkEnd w:id="76"/>
    </w:p>
    <w:p w:rsidR="00866B4A" w:rsidRDefault="00595FA9" w:rsidP="006D7865">
      <w:pPr>
        <w:tabs>
          <w:tab w:val="left" w:pos="1276"/>
        </w:tabs>
        <w:rPr>
          <w:rFonts w:eastAsiaTheme="majorEastAsia" w:cs="Times New Roman"/>
          <w:bCs/>
          <w:szCs w:val="26"/>
        </w:rPr>
      </w:pPr>
      <w:r>
        <w:rPr>
          <w:rFonts w:eastAsiaTheme="majorEastAsia" w:cs="Times New Roman"/>
          <w:bCs/>
          <w:szCs w:val="26"/>
        </w:rPr>
        <w:t xml:space="preserve">10.1. </w:t>
      </w:r>
      <w:r w:rsidR="00CD5616" w:rsidRPr="00595FA9">
        <w:rPr>
          <w:rFonts w:eastAsiaTheme="majorEastAsia" w:cs="Times New Roman"/>
          <w:bCs/>
          <w:szCs w:val="26"/>
        </w:rPr>
        <w:t xml:space="preserve">По результатам </w:t>
      </w:r>
      <w:r w:rsidR="004C3655" w:rsidRPr="00595FA9">
        <w:rPr>
          <w:rFonts w:eastAsiaTheme="majorEastAsia" w:cs="Times New Roman"/>
          <w:bCs/>
          <w:szCs w:val="26"/>
        </w:rPr>
        <w:t>внутренней проверки лица, ответственные за е</w:t>
      </w:r>
      <w:r w:rsidR="008A45A1" w:rsidRPr="00595FA9">
        <w:rPr>
          <w:rFonts w:eastAsiaTheme="majorEastAsia" w:cs="Times New Roman"/>
          <w:bCs/>
          <w:szCs w:val="26"/>
        </w:rPr>
        <w:t>ё</w:t>
      </w:r>
      <w:r w:rsidR="004C3655" w:rsidRPr="00595FA9">
        <w:rPr>
          <w:rFonts w:eastAsiaTheme="majorEastAsia" w:cs="Times New Roman"/>
          <w:bCs/>
          <w:szCs w:val="26"/>
        </w:rPr>
        <w:t xml:space="preserve"> провед</w:t>
      </w:r>
      <w:r w:rsidR="00C4305A" w:rsidRPr="00595FA9">
        <w:rPr>
          <w:rFonts w:eastAsiaTheme="majorEastAsia" w:cs="Times New Roman"/>
          <w:bCs/>
          <w:szCs w:val="26"/>
        </w:rPr>
        <w:t xml:space="preserve">ение, в срок не превышающий 10 </w:t>
      </w:r>
      <w:r w:rsidR="004C3655" w:rsidRPr="00595FA9">
        <w:rPr>
          <w:rFonts w:eastAsiaTheme="majorEastAsia" w:cs="Times New Roman"/>
          <w:bCs/>
          <w:szCs w:val="26"/>
        </w:rPr>
        <w:t>рабочих д</w:t>
      </w:r>
      <w:r w:rsidR="00C4305A" w:rsidRPr="00595FA9">
        <w:rPr>
          <w:rFonts w:eastAsiaTheme="majorEastAsia" w:cs="Times New Roman"/>
          <w:bCs/>
          <w:szCs w:val="26"/>
        </w:rPr>
        <w:t xml:space="preserve">ней с даты окончания проверки, </w:t>
      </w:r>
      <w:r w:rsidR="00866B4A">
        <w:rPr>
          <w:rFonts w:eastAsiaTheme="majorEastAsia" w:cs="Times New Roman"/>
          <w:bCs/>
          <w:szCs w:val="26"/>
        </w:rPr>
        <w:t>составляют отчет.</w:t>
      </w:r>
    </w:p>
    <w:p w:rsidR="004C3655" w:rsidRPr="00595FA9" w:rsidRDefault="008A45A1" w:rsidP="006D7865">
      <w:pPr>
        <w:tabs>
          <w:tab w:val="left" w:pos="1276"/>
        </w:tabs>
        <w:rPr>
          <w:rFonts w:eastAsiaTheme="majorEastAsia" w:cs="Times New Roman"/>
          <w:bCs/>
          <w:szCs w:val="26"/>
        </w:rPr>
      </w:pPr>
      <w:r w:rsidRPr="00595FA9">
        <w:rPr>
          <w:rFonts w:eastAsiaTheme="majorEastAsia" w:cs="Times New Roman"/>
          <w:bCs/>
          <w:szCs w:val="26"/>
        </w:rPr>
        <w:t>Отчёт</w:t>
      </w:r>
      <w:r w:rsidR="004C3655" w:rsidRPr="00595FA9">
        <w:rPr>
          <w:rFonts w:eastAsiaTheme="majorEastAsia" w:cs="Times New Roman"/>
          <w:bCs/>
          <w:szCs w:val="26"/>
        </w:rPr>
        <w:t xml:space="preserve"> должен содержать:</w:t>
      </w:r>
    </w:p>
    <w:p w:rsidR="004C3655" w:rsidRPr="006D48D7" w:rsidRDefault="004C3655" w:rsidP="006E5BF5">
      <w:pPr>
        <w:pStyle w:val="a"/>
        <w:numPr>
          <w:ilvl w:val="0"/>
          <w:numId w:val="14"/>
        </w:numPr>
        <w:ind w:left="1418" w:hanging="284"/>
      </w:pPr>
      <w:r w:rsidRPr="006D48D7">
        <w:t>описание целей проверки;</w:t>
      </w:r>
    </w:p>
    <w:p w:rsidR="004C3655" w:rsidRPr="006D48D7" w:rsidRDefault="004C3655" w:rsidP="006E5BF5">
      <w:pPr>
        <w:pStyle w:val="a"/>
        <w:numPr>
          <w:ilvl w:val="0"/>
          <w:numId w:val="14"/>
        </w:numPr>
        <w:ind w:left="1418" w:hanging="284"/>
      </w:pPr>
      <w:r w:rsidRPr="006D48D7">
        <w:t>сроки проведения проверки;</w:t>
      </w:r>
    </w:p>
    <w:p w:rsidR="004C3655" w:rsidRPr="006D48D7" w:rsidRDefault="004C3655" w:rsidP="006E5BF5">
      <w:pPr>
        <w:pStyle w:val="a"/>
        <w:numPr>
          <w:ilvl w:val="0"/>
          <w:numId w:val="14"/>
        </w:numPr>
        <w:ind w:left="1418" w:hanging="284"/>
      </w:pPr>
      <w:r w:rsidRPr="006D48D7">
        <w:t xml:space="preserve">перечень </w:t>
      </w:r>
      <w:r w:rsidR="008A45A1" w:rsidRPr="006D48D7">
        <w:t>проведённых</w:t>
      </w:r>
      <w:r w:rsidRPr="006D48D7">
        <w:t xml:space="preserve"> мероприятий;</w:t>
      </w:r>
    </w:p>
    <w:p w:rsidR="004C3655" w:rsidRPr="006D48D7" w:rsidRDefault="004C3655" w:rsidP="006E5BF5">
      <w:pPr>
        <w:pStyle w:val="a"/>
        <w:numPr>
          <w:ilvl w:val="0"/>
          <w:numId w:val="14"/>
        </w:numPr>
        <w:ind w:left="1418" w:hanging="284"/>
      </w:pPr>
      <w:r w:rsidRPr="006D48D7">
        <w:t xml:space="preserve">перечень выявленных нарушений и </w:t>
      </w:r>
      <w:r w:rsidR="008A45A1" w:rsidRPr="006D48D7">
        <w:t>недочётов</w:t>
      </w:r>
      <w:r w:rsidRPr="006D48D7">
        <w:t>;</w:t>
      </w:r>
    </w:p>
    <w:p w:rsidR="004C3655" w:rsidRPr="008A45A1" w:rsidRDefault="004C3655" w:rsidP="006E5BF5">
      <w:pPr>
        <w:pStyle w:val="a"/>
        <w:numPr>
          <w:ilvl w:val="0"/>
          <w:numId w:val="14"/>
        </w:numPr>
        <w:ind w:left="1418" w:hanging="284"/>
      </w:pPr>
      <w:r w:rsidRPr="006D48D7">
        <w:t>рекомендации по устранению выявленных нарушений</w:t>
      </w:r>
      <w:r w:rsidRPr="008A45A1">
        <w:t>.</w:t>
      </w:r>
    </w:p>
    <w:p w:rsidR="004C3655" w:rsidRPr="00F61D8D" w:rsidRDefault="004C3655" w:rsidP="00EE5234">
      <w:pPr>
        <w:pStyle w:val="1"/>
        <w:spacing w:before="240" w:beforeAutospacing="0"/>
        <w:ind w:left="714" w:hanging="357"/>
        <w:rPr>
          <w:lang w:eastAsia="en-US"/>
        </w:rPr>
      </w:pPr>
      <w:bookmarkStart w:id="77" w:name="_Toc321470371"/>
      <w:bookmarkStart w:id="78" w:name="_Toc321470455"/>
      <w:bookmarkStart w:id="79" w:name="_Toc379375258"/>
      <w:r w:rsidRPr="00F61D8D">
        <w:rPr>
          <w:lang w:eastAsia="en-US"/>
        </w:rPr>
        <w:lastRenderedPageBreak/>
        <w:t xml:space="preserve">Порядок и сроки </w:t>
      </w:r>
      <w:r w:rsidR="008C7EDB" w:rsidRPr="00F61D8D">
        <w:rPr>
          <w:lang w:eastAsia="en-US"/>
        </w:rPr>
        <w:t>устранения выявленных</w:t>
      </w:r>
      <w:r w:rsidRPr="00F61D8D">
        <w:rPr>
          <w:lang w:eastAsia="en-US"/>
        </w:rPr>
        <w:t xml:space="preserve"> </w:t>
      </w:r>
      <w:r w:rsidR="001E0ECB" w:rsidRPr="00F61D8D">
        <w:rPr>
          <w:lang w:eastAsia="en-US"/>
        </w:rPr>
        <w:t>недочётов</w:t>
      </w:r>
      <w:r w:rsidRPr="00F61D8D">
        <w:rPr>
          <w:lang w:eastAsia="en-US"/>
        </w:rPr>
        <w:t xml:space="preserve"> и нарушений</w:t>
      </w:r>
      <w:bookmarkEnd w:id="77"/>
      <w:bookmarkEnd w:id="78"/>
      <w:bookmarkEnd w:id="79"/>
    </w:p>
    <w:p w:rsidR="004C3655" w:rsidRPr="001E0ECB" w:rsidRDefault="0099238C" w:rsidP="006E5BF5">
      <w:pPr>
        <w:pStyle w:val="21"/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eastAsiaTheme="majorEastAsia"/>
          <w:bCs/>
          <w:szCs w:val="26"/>
          <w:lang w:eastAsia="en-US"/>
        </w:rPr>
      </w:pPr>
      <w:r>
        <w:rPr>
          <w:rFonts w:eastAsiaTheme="majorEastAsia"/>
          <w:bCs/>
          <w:szCs w:val="26"/>
          <w:lang w:eastAsia="en-US"/>
        </w:rPr>
        <w:t xml:space="preserve">Глава </w:t>
      </w:r>
      <w:r w:rsidR="00F61B1A">
        <w:rPr>
          <w:rFonts w:eastAsiaTheme="majorEastAsia"/>
          <w:bCs/>
          <w:szCs w:val="26"/>
          <w:lang w:eastAsia="en-US"/>
        </w:rPr>
        <w:t>администрации</w:t>
      </w:r>
      <w:r w:rsidR="00D16572">
        <w:rPr>
          <w:rFonts w:eastAsiaTheme="majorEastAsia"/>
          <w:bCs/>
          <w:szCs w:val="26"/>
          <w:lang w:eastAsia="en-US"/>
        </w:rPr>
        <w:t xml:space="preserve"> </w:t>
      </w:r>
      <w:r w:rsidR="004C3655" w:rsidRPr="002F0CCA">
        <w:rPr>
          <w:rFonts w:eastAsiaTheme="majorEastAsia"/>
          <w:bCs/>
          <w:szCs w:val="26"/>
          <w:lang w:eastAsia="en-US"/>
        </w:rPr>
        <w:t>организует</w:t>
      </w:r>
      <w:r w:rsidR="004C3655" w:rsidRPr="001E0ECB">
        <w:rPr>
          <w:rFonts w:eastAsiaTheme="majorEastAsia"/>
          <w:bCs/>
          <w:szCs w:val="26"/>
          <w:lang w:eastAsia="en-US"/>
        </w:rPr>
        <w:t xml:space="preserve"> в течение 10 рабочих дней со дня получения </w:t>
      </w:r>
      <w:r w:rsidR="001E0ECB" w:rsidRPr="001E0ECB">
        <w:rPr>
          <w:rFonts w:eastAsiaTheme="majorEastAsia"/>
          <w:bCs/>
          <w:szCs w:val="26"/>
          <w:lang w:eastAsia="en-US"/>
        </w:rPr>
        <w:t>отчёта</w:t>
      </w:r>
      <w:r w:rsidR="004C3655" w:rsidRPr="001E0ECB">
        <w:rPr>
          <w:rFonts w:eastAsiaTheme="majorEastAsia"/>
          <w:bCs/>
          <w:szCs w:val="26"/>
          <w:lang w:eastAsia="en-US"/>
        </w:rPr>
        <w:t xml:space="preserve"> о проверке, в котором зафиксированы нарушения, разработку </w:t>
      </w:r>
      <w:r w:rsidR="0044251E">
        <w:rPr>
          <w:rFonts w:eastAsiaTheme="majorEastAsia"/>
          <w:bCs/>
          <w:szCs w:val="26"/>
          <w:lang w:eastAsia="en-US"/>
        </w:rPr>
        <w:t>п</w:t>
      </w:r>
      <w:r w:rsidR="004C3655" w:rsidRPr="001E0ECB">
        <w:rPr>
          <w:rFonts w:eastAsiaTheme="majorEastAsia"/>
          <w:bCs/>
          <w:szCs w:val="26"/>
          <w:lang w:eastAsia="en-US"/>
        </w:rPr>
        <w:t xml:space="preserve">лана мероприятий по проведению работ в целях </w:t>
      </w:r>
      <w:r w:rsidR="00124AA0" w:rsidRPr="001E0ECB">
        <w:rPr>
          <w:rFonts w:eastAsiaTheme="majorEastAsia"/>
          <w:bCs/>
          <w:szCs w:val="26"/>
          <w:lang w:eastAsia="en-US"/>
        </w:rPr>
        <w:t>устранения и недопущения,</w:t>
      </w:r>
      <w:r w:rsidR="004C3655" w:rsidRPr="001E0ECB">
        <w:rPr>
          <w:rFonts w:eastAsiaTheme="majorEastAsia"/>
          <w:bCs/>
          <w:szCs w:val="26"/>
          <w:lang w:eastAsia="en-US"/>
        </w:rPr>
        <w:t xml:space="preserve"> в дальнейшем выявленных в ходе проверки нарушений и </w:t>
      </w:r>
      <w:r w:rsidR="001E0ECB" w:rsidRPr="001E0ECB">
        <w:rPr>
          <w:rFonts w:eastAsiaTheme="majorEastAsia"/>
          <w:bCs/>
          <w:szCs w:val="26"/>
          <w:lang w:eastAsia="en-US"/>
        </w:rPr>
        <w:t>недочётов</w:t>
      </w:r>
      <w:r w:rsidR="004C3655" w:rsidRPr="001E0ECB">
        <w:rPr>
          <w:rFonts w:eastAsiaTheme="majorEastAsia"/>
          <w:bCs/>
          <w:szCs w:val="26"/>
          <w:lang w:eastAsia="en-US"/>
        </w:rPr>
        <w:t>.</w:t>
      </w:r>
    </w:p>
    <w:p w:rsidR="004C3655" w:rsidRPr="000F74E3" w:rsidRDefault="004C3655" w:rsidP="006E5BF5">
      <w:pPr>
        <w:pStyle w:val="21"/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eastAsiaTheme="majorEastAsia"/>
          <w:bCs/>
          <w:szCs w:val="26"/>
          <w:lang w:eastAsia="en-US"/>
        </w:rPr>
      </w:pPr>
      <w:r w:rsidRPr="009648F9">
        <w:rPr>
          <w:rFonts w:eastAsiaTheme="majorEastAsia"/>
          <w:bCs/>
          <w:szCs w:val="26"/>
          <w:lang w:eastAsia="en-US"/>
        </w:rPr>
        <w:t>План мероприятий должен содержать конкретные действия по устранению и дальнейшему недопущению нарушений и замечаний, указан</w:t>
      </w:r>
      <w:r w:rsidR="00C4305A">
        <w:rPr>
          <w:rFonts w:eastAsiaTheme="majorEastAsia"/>
          <w:bCs/>
          <w:szCs w:val="26"/>
          <w:lang w:eastAsia="en-US"/>
        </w:rPr>
        <w:t xml:space="preserve">ных в </w:t>
      </w:r>
      <w:r w:rsidR="001E0ECB" w:rsidRPr="009648F9">
        <w:rPr>
          <w:rFonts w:eastAsiaTheme="majorEastAsia"/>
          <w:bCs/>
          <w:szCs w:val="26"/>
          <w:lang w:eastAsia="en-US"/>
        </w:rPr>
        <w:t>отчёте</w:t>
      </w:r>
      <w:r w:rsidRPr="009648F9">
        <w:rPr>
          <w:rFonts w:eastAsiaTheme="majorEastAsia"/>
          <w:bCs/>
          <w:szCs w:val="26"/>
          <w:lang w:eastAsia="en-US"/>
        </w:rPr>
        <w:t xml:space="preserve"> о проверке, сроки и </w:t>
      </w:r>
      <w:r w:rsidRPr="000F74E3">
        <w:rPr>
          <w:rFonts w:eastAsiaTheme="majorEastAsia"/>
          <w:bCs/>
          <w:szCs w:val="26"/>
          <w:lang w:eastAsia="en-US"/>
        </w:rPr>
        <w:t>ответственных за их выполнение.</w:t>
      </w:r>
    </w:p>
    <w:p w:rsidR="004C3655" w:rsidRPr="000F74E3" w:rsidRDefault="004C3655" w:rsidP="006E5BF5">
      <w:pPr>
        <w:pStyle w:val="21"/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eastAsiaTheme="majorEastAsia"/>
          <w:bCs/>
          <w:szCs w:val="26"/>
          <w:lang w:eastAsia="en-US"/>
        </w:rPr>
      </w:pPr>
      <w:r w:rsidRPr="000F74E3">
        <w:rPr>
          <w:rFonts w:eastAsiaTheme="majorEastAsia"/>
          <w:bCs/>
          <w:szCs w:val="26"/>
          <w:lang w:eastAsia="en-US"/>
        </w:rPr>
        <w:t>План мероприятий утверждается</w:t>
      </w:r>
      <w:r w:rsidR="00400CEA">
        <w:rPr>
          <w:rFonts w:eastAsiaTheme="majorEastAsia"/>
          <w:bCs/>
          <w:szCs w:val="26"/>
          <w:lang w:eastAsia="en-US"/>
        </w:rPr>
        <w:t xml:space="preserve"> </w:t>
      </w:r>
      <w:r w:rsidR="0099238C">
        <w:t>распоряжением администрации</w:t>
      </w:r>
      <w:r w:rsidR="005C5603">
        <w:rPr>
          <w:rFonts w:eastAsiaTheme="majorEastAsia"/>
          <w:bCs/>
          <w:szCs w:val="26"/>
          <w:lang w:eastAsia="en-US"/>
        </w:rPr>
        <w:t>.</w:t>
      </w:r>
    </w:p>
    <w:p w:rsidR="004C3655" w:rsidRPr="00F61D8D" w:rsidRDefault="004C3655" w:rsidP="00D16572">
      <w:pPr>
        <w:pStyle w:val="1"/>
        <w:pageBreakBefore w:val="0"/>
        <w:spacing w:before="240" w:beforeAutospacing="0"/>
        <w:ind w:left="714" w:hanging="357"/>
        <w:rPr>
          <w:lang w:eastAsia="en-US"/>
        </w:rPr>
      </w:pPr>
      <w:bookmarkStart w:id="80" w:name="_Toc321470372"/>
      <w:bookmarkStart w:id="81" w:name="_Toc321470456"/>
      <w:bookmarkStart w:id="82" w:name="_Toc379375259"/>
      <w:r w:rsidRPr="00F61D8D">
        <w:rPr>
          <w:lang w:eastAsia="en-US"/>
        </w:rPr>
        <w:t>Ответст</w:t>
      </w:r>
      <w:r w:rsidR="00D54596" w:rsidRPr="00F61D8D">
        <w:rPr>
          <w:lang w:eastAsia="en-US"/>
        </w:rPr>
        <w:t xml:space="preserve">венность </w:t>
      </w:r>
      <w:r w:rsidRPr="00F61D8D">
        <w:rPr>
          <w:lang w:eastAsia="en-US"/>
        </w:rPr>
        <w:t>лиц, проводящих внутреннюю проверку</w:t>
      </w:r>
      <w:bookmarkEnd w:id="80"/>
      <w:bookmarkEnd w:id="81"/>
      <w:bookmarkEnd w:id="82"/>
    </w:p>
    <w:p w:rsidR="004C3655" w:rsidRPr="009D52B5" w:rsidRDefault="004C3655" w:rsidP="006E5BF5">
      <w:pPr>
        <w:pStyle w:val="21"/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eastAsiaTheme="majorEastAsia"/>
          <w:bCs/>
          <w:szCs w:val="26"/>
          <w:lang w:eastAsia="en-US"/>
        </w:rPr>
      </w:pPr>
      <w:r w:rsidRPr="009D52B5">
        <w:rPr>
          <w:rFonts w:eastAsiaTheme="majorEastAsia"/>
          <w:bCs/>
          <w:szCs w:val="26"/>
          <w:lang w:eastAsia="en-US"/>
        </w:rPr>
        <w:t xml:space="preserve">Ответственные лица, </w:t>
      </w:r>
      <w:r w:rsidR="00E13FBA">
        <w:rPr>
          <w:rFonts w:eastAsiaTheme="majorEastAsia"/>
          <w:bCs/>
          <w:szCs w:val="26"/>
          <w:lang w:eastAsia="en-US"/>
        </w:rPr>
        <w:t>осуществляющие</w:t>
      </w:r>
      <w:r w:rsidRPr="009D52B5">
        <w:rPr>
          <w:rFonts w:eastAsiaTheme="majorEastAsia"/>
          <w:bCs/>
          <w:szCs w:val="26"/>
          <w:lang w:eastAsia="en-US"/>
        </w:rPr>
        <w:t xml:space="preserve"> проведение внутренней проверки, несут ответственность за:</w:t>
      </w:r>
    </w:p>
    <w:p w:rsidR="004C3655" w:rsidRPr="009D52B5" w:rsidRDefault="004C3655" w:rsidP="006E5BF5">
      <w:pPr>
        <w:pStyle w:val="a"/>
        <w:numPr>
          <w:ilvl w:val="0"/>
          <w:numId w:val="15"/>
        </w:numPr>
        <w:ind w:left="1418" w:hanging="284"/>
      </w:pPr>
      <w:r w:rsidRPr="009D52B5">
        <w:t>за неисполнение (ненадлежащее исполнение) своих обязанност</w:t>
      </w:r>
      <w:r w:rsidR="00E13FBA">
        <w:t xml:space="preserve">ей, предусмотренных настоящими </w:t>
      </w:r>
      <w:r w:rsidRPr="009D52B5">
        <w:t>Правилами и должностными инструкциями ответственных лиц.</w:t>
      </w:r>
    </w:p>
    <w:p w:rsidR="005851FF" w:rsidRDefault="004C3655" w:rsidP="006E5BF5">
      <w:pPr>
        <w:pStyle w:val="a"/>
        <w:numPr>
          <w:ilvl w:val="0"/>
          <w:numId w:val="15"/>
        </w:numPr>
        <w:ind w:left="1418" w:hanging="284"/>
      </w:pPr>
      <w:r w:rsidRPr="009D52B5">
        <w:t xml:space="preserve">за совершенные в процессе осуществления своей деятельности правонарушения – </w:t>
      </w:r>
      <w:r w:rsidR="008C7EDB" w:rsidRPr="009D52B5">
        <w:t>в пределах,</w:t>
      </w:r>
      <w:r w:rsidRPr="009D52B5">
        <w:t xml:space="preserve"> определённых действующим ад</w:t>
      </w:r>
      <w:r w:rsidR="00D54596">
        <w:t>министративным</w:t>
      </w:r>
      <w:r w:rsidRPr="009D52B5">
        <w:t>, уголовным и гражданским законодательством Российской Федерации.</w:t>
      </w:r>
      <w:r w:rsidR="005851FF">
        <w:br w:type="page"/>
      </w:r>
    </w:p>
    <w:p w:rsidR="005851FF" w:rsidRPr="00EF5C5E" w:rsidRDefault="005D394F" w:rsidP="005D394F">
      <w:pPr>
        <w:pStyle w:val="1"/>
        <w:numPr>
          <w:ilvl w:val="0"/>
          <w:numId w:val="0"/>
        </w:numPr>
      </w:pPr>
      <w:bookmarkStart w:id="83" w:name="_Toc374693502"/>
      <w:bookmarkStart w:id="84" w:name="_Toc374695115"/>
      <w:bookmarkStart w:id="85" w:name="_Toc375065495"/>
      <w:bookmarkStart w:id="86" w:name="_Toc375145341"/>
      <w:bookmarkStart w:id="87" w:name="_Toc379375260"/>
      <w:r>
        <w:lastRenderedPageBreak/>
        <w:t>Лист ознакомлени</w:t>
      </w:r>
      <w:bookmarkEnd w:id="83"/>
      <w:bookmarkEnd w:id="84"/>
      <w:bookmarkEnd w:id="85"/>
      <w:bookmarkEnd w:id="86"/>
      <w:r w:rsidR="00EF5C5E">
        <w:t>я</w:t>
      </w:r>
      <w:bookmarkEnd w:id="8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2933"/>
        <w:gridCol w:w="2208"/>
        <w:gridCol w:w="1598"/>
        <w:gridCol w:w="2169"/>
      </w:tblGrid>
      <w:tr w:rsidR="005851FF" w:rsidRPr="00A8647F" w:rsidTr="00ED2ACC">
        <w:trPr>
          <w:trHeight w:val="675"/>
          <w:jc w:val="center"/>
        </w:trPr>
        <w:tc>
          <w:tcPr>
            <w:tcW w:w="663" w:type="dxa"/>
            <w:vAlign w:val="center"/>
          </w:tcPr>
          <w:p w:rsidR="005851FF" w:rsidRPr="00A8647F" w:rsidRDefault="005851FF" w:rsidP="00CF39F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A8647F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2933" w:type="dxa"/>
            <w:vAlign w:val="center"/>
          </w:tcPr>
          <w:p w:rsidR="005851FF" w:rsidRPr="00A8647F" w:rsidRDefault="005851FF" w:rsidP="00CF39F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A8647F">
              <w:rPr>
                <w:rFonts w:cs="Times New Roman"/>
                <w:szCs w:val="24"/>
              </w:rPr>
              <w:t>Ф.И.О.</w:t>
            </w:r>
          </w:p>
        </w:tc>
        <w:tc>
          <w:tcPr>
            <w:tcW w:w="2208" w:type="dxa"/>
            <w:vAlign w:val="center"/>
          </w:tcPr>
          <w:p w:rsidR="005851FF" w:rsidRPr="00A8647F" w:rsidRDefault="005851FF" w:rsidP="00CF39F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A8647F">
              <w:rPr>
                <w:rFonts w:cs="Times New Roman"/>
                <w:szCs w:val="24"/>
              </w:rPr>
              <w:t>Должность</w:t>
            </w:r>
          </w:p>
        </w:tc>
        <w:tc>
          <w:tcPr>
            <w:tcW w:w="1598" w:type="dxa"/>
            <w:vAlign w:val="center"/>
          </w:tcPr>
          <w:p w:rsidR="005851FF" w:rsidRPr="00A8647F" w:rsidRDefault="005851FF" w:rsidP="00CF39F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A8647F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2169" w:type="dxa"/>
            <w:vAlign w:val="center"/>
          </w:tcPr>
          <w:p w:rsidR="005851FF" w:rsidRPr="00A8647F" w:rsidRDefault="005851FF" w:rsidP="00CF39F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A8647F">
              <w:rPr>
                <w:rFonts w:cs="Times New Roman"/>
                <w:szCs w:val="24"/>
              </w:rPr>
              <w:t>Подпись</w:t>
            </w: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bookmarkStart w:id="88" w:name="_GoBack"/>
            <w:bookmarkEnd w:id="88"/>
          </w:p>
        </w:tc>
        <w:tc>
          <w:tcPr>
            <w:tcW w:w="2169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851FF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F" w:rsidRPr="00A8647F" w:rsidRDefault="005851FF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C5603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03" w:rsidRPr="00A8647F" w:rsidRDefault="005C5603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03" w:rsidRPr="00A8647F" w:rsidRDefault="005C5603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03" w:rsidRPr="00A8647F" w:rsidRDefault="005C5603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03" w:rsidRPr="00A8647F" w:rsidRDefault="005C5603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03" w:rsidRPr="00A8647F" w:rsidRDefault="005C5603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C5603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03" w:rsidRPr="00A8647F" w:rsidRDefault="005C5603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03" w:rsidRPr="00A8647F" w:rsidRDefault="005C5603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03" w:rsidRPr="00A8647F" w:rsidRDefault="005C5603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03" w:rsidRPr="00A8647F" w:rsidRDefault="005C5603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03" w:rsidRPr="00A8647F" w:rsidRDefault="005C5603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5C5603" w:rsidRPr="00A8647F" w:rsidTr="00ED2ACC">
        <w:trPr>
          <w:trHeight w:val="28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03" w:rsidRPr="00A8647F" w:rsidRDefault="005C5603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03" w:rsidRPr="00A8647F" w:rsidRDefault="005C5603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03" w:rsidRPr="00A8647F" w:rsidRDefault="005C5603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03" w:rsidRPr="00A8647F" w:rsidRDefault="005C5603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03" w:rsidRPr="00A8647F" w:rsidRDefault="005C5603" w:rsidP="00CF39F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</w:tbl>
    <w:p w:rsidR="004C3655" w:rsidRPr="009D52B5" w:rsidRDefault="004C3655" w:rsidP="005C5603">
      <w:pPr>
        <w:pStyle w:val="ab"/>
        <w:ind w:left="1276" w:firstLine="0"/>
        <w:rPr>
          <w:rFonts w:cs="Times New Roman"/>
        </w:rPr>
      </w:pPr>
    </w:p>
    <w:sectPr w:rsidR="004C3655" w:rsidRPr="009D52B5" w:rsidSect="00E4440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A04" w:rsidRDefault="00876A04" w:rsidP="00BC7C23">
      <w:pPr>
        <w:spacing w:line="240" w:lineRule="auto"/>
      </w:pPr>
      <w:r>
        <w:separator/>
      </w:r>
    </w:p>
  </w:endnote>
  <w:endnote w:type="continuationSeparator" w:id="1">
    <w:p w:rsidR="00876A04" w:rsidRDefault="00876A04" w:rsidP="00BC7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3C" w:rsidRDefault="006E693C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291555"/>
      <w:docPartObj>
        <w:docPartGallery w:val="Page Numbers (Bottom of Page)"/>
        <w:docPartUnique/>
      </w:docPartObj>
    </w:sdtPr>
    <w:sdtContent>
      <w:p w:rsidR="003B5C5F" w:rsidRDefault="00395BB0">
        <w:pPr>
          <w:pStyle w:val="af1"/>
          <w:jc w:val="center"/>
        </w:pPr>
        <w:r>
          <w:fldChar w:fldCharType="begin"/>
        </w:r>
        <w:r w:rsidR="003B5C5F">
          <w:instrText>PAGE   \* MERGEFORMAT</w:instrText>
        </w:r>
        <w:r>
          <w:fldChar w:fldCharType="separate"/>
        </w:r>
        <w:r w:rsidR="00D62C6B">
          <w:rPr>
            <w:noProof/>
          </w:rPr>
          <w:t>10</w:t>
        </w:r>
        <w:r>
          <w:fldChar w:fldCharType="end"/>
        </w:r>
      </w:p>
    </w:sdtContent>
  </w:sdt>
  <w:p w:rsidR="005C5603" w:rsidRPr="003B5C5F" w:rsidRDefault="005C5603" w:rsidP="003B5C5F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3C" w:rsidRDefault="006E693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A04" w:rsidRDefault="00876A04" w:rsidP="00BC7C23">
      <w:pPr>
        <w:spacing w:line="240" w:lineRule="auto"/>
      </w:pPr>
      <w:r>
        <w:separator/>
      </w:r>
    </w:p>
  </w:footnote>
  <w:footnote w:type="continuationSeparator" w:id="1">
    <w:p w:rsidR="00876A04" w:rsidRDefault="00876A04" w:rsidP="00BC7C2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3C" w:rsidRDefault="006E693C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C23" w:rsidRDefault="00BC7C23">
    <w:pPr>
      <w:pStyle w:val="af"/>
      <w:jc w:val="center"/>
    </w:pPr>
  </w:p>
  <w:p w:rsidR="00BC7C23" w:rsidRDefault="00BC7C23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3C" w:rsidRDefault="006E693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345"/>
    <w:multiLevelType w:val="hybridMultilevel"/>
    <w:tmpl w:val="F27054DC"/>
    <w:lvl w:ilvl="0" w:tplc="224AC43C">
      <w:start w:val="1"/>
      <w:numFmt w:val="decimal"/>
      <w:lvlText w:val="3.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7805765"/>
    <w:multiLevelType w:val="hybridMultilevel"/>
    <w:tmpl w:val="DBCEE840"/>
    <w:lvl w:ilvl="0" w:tplc="409ADF3E">
      <w:start w:val="1"/>
      <w:numFmt w:val="decimal"/>
      <w:lvlText w:val="4.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82103F7"/>
    <w:multiLevelType w:val="hybridMultilevel"/>
    <w:tmpl w:val="9C142D92"/>
    <w:lvl w:ilvl="0" w:tplc="7A26A54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5A5149"/>
    <w:multiLevelType w:val="hybridMultilevel"/>
    <w:tmpl w:val="2D9AFB0E"/>
    <w:lvl w:ilvl="0" w:tplc="61F45E28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242FD5"/>
    <w:multiLevelType w:val="multilevel"/>
    <w:tmpl w:val="844251F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AF774C"/>
    <w:multiLevelType w:val="multilevel"/>
    <w:tmpl w:val="B7C200E2"/>
    <w:lvl w:ilvl="0">
      <w:start w:val="1"/>
      <w:numFmt w:val="decimal"/>
      <w:pStyle w:val="1"/>
      <w:lvlText w:val="%1."/>
      <w:lvlJc w:val="left"/>
      <w:pPr>
        <w:ind w:left="717" w:hanging="360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1" w:hanging="1800"/>
      </w:pPr>
      <w:rPr>
        <w:rFonts w:hint="default"/>
      </w:rPr>
    </w:lvl>
  </w:abstractNum>
  <w:abstractNum w:abstractNumId="6">
    <w:nsid w:val="26FC38E1"/>
    <w:multiLevelType w:val="hybridMultilevel"/>
    <w:tmpl w:val="9326B46E"/>
    <w:lvl w:ilvl="0" w:tplc="EDBE1C2E">
      <w:start w:val="1"/>
      <w:numFmt w:val="decimal"/>
      <w:lvlText w:val="8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42197C45"/>
    <w:multiLevelType w:val="hybridMultilevel"/>
    <w:tmpl w:val="8234ADDA"/>
    <w:lvl w:ilvl="0" w:tplc="7A26A54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34D5EB3"/>
    <w:multiLevelType w:val="multilevel"/>
    <w:tmpl w:val="A7D8A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pStyle w:val="3"/>
      <w:lvlText w:val=""/>
      <w:lvlJc w:val="left"/>
      <w:pPr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9BF1D73"/>
    <w:multiLevelType w:val="hybridMultilevel"/>
    <w:tmpl w:val="05BEB88C"/>
    <w:lvl w:ilvl="0" w:tplc="7A26A54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131323C"/>
    <w:multiLevelType w:val="hybridMultilevel"/>
    <w:tmpl w:val="8DE88C62"/>
    <w:lvl w:ilvl="0" w:tplc="2D30FC78">
      <w:start w:val="1"/>
      <w:numFmt w:val="russianLower"/>
      <w:pStyle w:val="a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5"/>
    <w:lvlOverride w:ilvl="0">
      <w:startOverride w:val="7"/>
    </w:lvlOverride>
    <w:lvlOverride w:ilvl="1">
      <w:startOverride w:val="2"/>
    </w:lvlOverride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C3655"/>
    <w:rsid w:val="00002B96"/>
    <w:rsid w:val="00002DD8"/>
    <w:rsid w:val="0000389B"/>
    <w:rsid w:val="000130B3"/>
    <w:rsid w:val="000361CD"/>
    <w:rsid w:val="00057AE0"/>
    <w:rsid w:val="00064577"/>
    <w:rsid w:val="000763EB"/>
    <w:rsid w:val="000831B5"/>
    <w:rsid w:val="0009022C"/>
    <w:rsid w:val="00090CF7"/>
    <w:rsid w:val="000A2275"/>
    <w:rsid w:val="000B699D"/>
    <w:rsid w:val="000B6B88"/>
    <w:rsid w:val="000B7C09"/>
    <w:rsid w:val="000C3452"/>
    <w:rsid w:val="000C7211"/>
    <w:rsid w:val="000C7445"/>
    <w:rsid w:val="000D0463"/>
    <w:rsid w:val="000D0F62"/>
    <w:rsid w:val="000E0600"/>
    <w:rsid w:val="000E1DF8"/>
    <w:rsid w:val="000F0DFB"/>
    <w:rsid w:val="000F1BB4"/>
    <w:rsid w:val="000F2C91"/>
    <w:rsid w:val="000F3332"/>
    <w:rsid w:val="000F74E3"/>
    <w:rsid w:val="00115B06"/>
    <w:rsid w:val="00121176"/>
    <w:rsid w:val="00124AA0"/>
    <w:rsid w:val="00125C50"/>
    <w:rsid w:val="00132465"/>
    <w:rsid w:val="00136B8A"/>
    <w:rsid w:val="001370E5"/>
    <w:rsid w:val="0016175A"/>
    <w:rsid w:val="00163CE7"/>
    <w:rsid w:val="001714E6"/>
    <w:rsid w:val="00185A9B"/>
    <w:rsid w:val="001A39D6"/>
    <w:rsid w:val="001A630E"/>
    <w:rsid w:val="001B0340"/>
    <w:rsid w:val="001B39BC"/>
    <w:rsid w:val="001B4BE4"/>
    <w:rsid w:val="001C5CD1"/>
    <w:rsid w:val="001E0CEB"/>
    <w:rsid w:val="001E0ECB"/>
    <w:rsid w:val="001E64DD"/>
    <w:rsid w:val="001E738A"/>
    <w:rsid w:val="001F459A"/>
    <w:rsid w:val="001F63FF"/>
    <w:rsid w:val="002024D2"/>
    <w:rsid w:val="00202C84"/>
    <w:rsid w:val="00213AFF"/>
    <w:rsid w:val="002151C6"/>
    <w:rsid w:val="00217850"/>
    <w:rsid w:val="0022305F"/>
    <w:rsid w:val="00250102"/>
    <w:rsid w:val="00264811"/>
    <w:rsid w:val="00274724"/>
    <w:rsid w:val="002850A4"/>
    <w:rsid w:val="0028688A"/>
    <w:rsid w:val="002871EF"/>
    <w:rsid w:val="00296594"/>
    <w:rsid w:val="002B5186"/>
    <w:rsid w:val="002C1780"/>
    <w:rsid w:val="002C50BF"/>
    <w:rsid w:val="002D17F3"/>
    <w:rsid w:val="002E075C"/>
    <w:rsid w:val="002E0B68"/>
    <w:rsid w:val="002E148B"/>
    <w:rsid w:val="002E1E3F"/>
    <w:rsid w:val="002F0CCA"/>
    <w:rsid w:val="002F3E3A"/>
    <w:rsid w:val="003033D8"/>
    <w:rsid w:val="003057BD"/>
    <w:rsid w:val="003148A5"/>
    <w:rsid w:val="003278E8"/>
    <w:rsid w:val="00333F20"/>
    <w:rsid w:val="00335A0E"/>
    <w:rsid w:val="003408EE"/>
    <w:rsid w:val="0034349C"/>
    <w:rsid w:val="00351907"/>
    <w:rsid w:val="00354201"/>
    <w:rsid w:val="003643D3"/>
    <w:rsid w:val="00372AB5"/>
    <w:rsid w:val="00382E30"/>
    <w:rsid w:val="00391234"/>
    <w:rsid w:val="00395BB0"/>
    <w:rsid w:val="003A18EC"/>
    <w:rsid w:val="003A22F2"/>
    <w:rsid w:val="003B1955"/>
    <w:rsid w:val="003B3D8F"/>
    <w:rsid w:val="003B3DB1"/>
    <w:rsid w:val="003B5C5F"/>
    <w:rsid w:val="003B69C1"/>
    <w:rsid w:val="003C2721"/>
    <w:rsid w:val="003C3550"/>
    <w:rsid w:val="003C70C3"/>
    <w:rsid w:val="003C7780"/>
    <w:rsid w:val="003C7E97"/>
    <w:rsid w:val="003D0F94"/>
    <w:rsid w:val="003D24B1"/>
    <w:rsid w:val="003D2596"/>
    <w:rsid w:val="003D7CD4"/>
    <w:rsid w:val="003E02A8"/>
    <w:rsid w:val="003E0FC1"/>
    <w:rsid w:val="003E2666"/>
    <w:rsid w:val="003E3B22"/>
    <w:rsid w:val="00400CEA"/>
    <w:rsid w:val="004012B2"/>
    <w:rsid w:val="00401328"/>
    <w:rsid w:val="00402491"/>
    <w:rsid w:val="00414085"/>
    <w:rsid w:val="0044051D"/>
    <w:rsid w:val="004419D8"/>
    <w:rsid w:val="0044251E"/>
    <w:rsid w:val="00457367"/>
    <w:rsid w:val="00465443"/>
    <w:rsid w:val="004722E6"/>
    <w:rsid w:val="00473EDE"/>
    <w:rsid w:val="00481A0A"/>
    <w:rsid w:val="0048555C"/>
    <w:rsid w:val="00491A3C"/>
    <w:rsid w:val="00495811"/>
    <w:rsid w:val="004A2A1F"/>
    <w:rsid w:val="004B6910"/>
    <w:rsid w:val="004C089A"/>
    <w:rsid w:val="004C3655"/>
    <w:rsid w:val="004C6D2C"/>
    <w:rsid w:val="004C7980"/>
    <w:rsid w:val="004D16FB"/>
    <w:rsid w:val="004D523E"/>
    <w:rsid w:val="004D6AB8"/>
    <w:rsid w:val="004E4376"/>
    <w:rsid w:val="004E7C78"/>
    <w:rsid w:val="004F3489"/>
    <w:rsid w:val="004F6DA4"/>
    <w:rsid w:val="004F7EC5"/>
    <w:rsid w:val="00500F66"/>
    <w:rsid w:val="00507D14"/>
    <w:rsid w:val="00510B3A"/>
    <w:rsid w:val="00526F10"/>
    <w:rsid w:val="00531E02"/>
    <w:rsid w:val="00533B64"/>
    <w:rsid w:val="005360F1"/>
    <w:rsid w:val="0053621F"/>
    <w:rsid w:val="005614ED"/>
    <w:rsid w:val="00565941"/>
    <w:rsid w:val="00571374"/>
    <w:rsid w:val="00571DCE"/>
    <w:rsid w:val="00574EB1"/>
    <w:rsid w:val="00575C73"/>
    <w:rsid w:val="005769E6"/>
    <w:rsid w:val="005818F6"/>
    <w:rsid w:val="00583D33"/>
    <w:rsid w:val="005851FF"/>
    <w:rsid w:val="005906DF"/>
    <w:rsid w:val="00594AA7"/>
    <w:rsid w:val="00595FA9"/>
    <w:rsid w:val="00597085"/>
    <w:rsid w:val="00597AA8"/>
    <w:rsid w:val="005A2DCE"/>
    <w:rsid w:val="005A7F54"/>
    <w:rsid w:val="005B01FF"/>
    <w:rsid w:val="005B162C"/>
    <w:rsid w:val="005B1EDA"/>
    <w:rsid w:val="005B3E19"/>
    <w:rsid w:val="005B46DE"/>
    <w:rsid w:val="005B55B4"/>
    <w:rsid w:val="005B601E"/>
    <w:rsid w:val="005B6A1B"/>
    <w:rsid w:val="005C5603"/>
    <w:rsid w:val="005D394F"/>
    <w:rsid w:val="005D41FA"/>
    <w:rsid w:val="005E06E9"/>
    <w:rsid w:val="005E6A54"/>
    <w:rsid w:val="005F0EE3"/>
    <w:rsid w:val="005F5CC9"/>
    <w:rsid w:val="005F7273"/>
    <w:rsid w:val="00607EB0"/>
    <w:rsid w:val="006120D4"/>
    <w:rsid w:val="00613A6B"/>
    <w:rsid w:val="00614BB8"/>
    <w:rsid w:val="006201F0"/>
    <w:rsid w:val="00621B66"/>
    <w:rsid w:val="00634325"/>
    <w:rsid w:val="0063737F"/>
    <w:rsid w:val="0064028B"/>
    <w:rsid w:val="00640DDF"/>
    <w:rsid w:val="00650463"/>
    <w:rsid w:val="00663649"/>
    <w:rsid w:val="0066738F"/>
    <w:rsid w:val="00667F4A"/>
    <w:rsid w:val="00673990"/>
    <w:rsid w:val="0068040B"/>
    <w:rsid w:val="006843E5"/>
    <w:rsid w:val="00686AF0"/>
    <w:rsid w:val="00691F34"/>
    <w:rsid w:val="00694ADC"/>
    <w:rsid w:val="006B6D17"/>
    <w:rsid w:val="006D3837"/>
    <w:rsid w:val="006D48D7"/>
    <w:rsid w:val="006D7865"/>
    <w:rsid w:val="006D7B30"/>
    <w:rsid w:val="006E5BF5"/>
    <w:rsid w:val="006E693C"/>
    <w:rsid w:val="006F10D2"/>
    <w:rsid w:val="006F16C1"/>
    <w:rsid w:val="006F4D8C"/>
    <w:rsid w:val="00712851"/>
    <w:rsid w:val="00716B1F"/>
    <w:rsid w:val="0072119D"/>
    <w:rsid w:val="0072348D"/>
    <w:rsid w:val="00727FDA"/>
    <w:rsid w:val="00731080"/>
    <w:rsid w:val="00742E7F"/>
    <w:rsid w:val="007435E7"/>
    <w:rsid w:val="00745F34"/>
    <w:rsid w:val="007465A1"/>
    <w:rsid w:val="007535C8"/>
    <w:rsid w:val="0076185A"/>
    <w:rsid w:val="007619AC"/>
    <w:rsid w:val="007706C7"/>
    <w:rsid w:val="00770A12"/>
    <w:rsid w:val="00781845"/>
    <w:rsid w:val="00782964"/>
    <w:rsid w:val="0079554D"/>
    <w:rsid w:val="00796409"/>
    <w:rsid w:val="00797D43"/>
    <w:rsid w:val="007A4022"/>
    <w:rsid w:val="007A4514"/>
    <w:rsid w:val="007A494F"/>
    <w:rsid w:val="007B044B"/>
    <w:rsid w:val="007B47B3"/>
    <w:rsid w:val="007B4A51"/>
    <w:rsid w:val="007B73E0"/>
    <w:rsid w:val="007E3FE7"/>
    <w:rsid w:val="007E6868"/>
    <w:rsid w:val="007E7970"/>
    <w:rsid w:val="00800040"/>
    <w:rsid w:val="00801144"/>
    <w:rsid w:val="00802F42"/>
    <w:rsid w:val="00806DAB"/>
    <w:rsid w:val="0082326B"/>
    <w:rsid w:val="00824112"/>
    <w:rsid w:val="00824303"/>
    <w:rsid w:val="00834A86"/>
    <w:rsid w:val="00835FA9"/>
    <w:rsid w:val="0084672D"/>
    <w:rsid w:val="0085020C"/>
    <w:rsid w:val="008530F1"/>
    <w:rsid w:val="00854BF8"/>
    <w:rsid w:val="0085540C"/>
    <w:rsid w:val="00855B57"/>
    <w:rsid w:val="00856C6D"/>
    <w:rsid w:val="00862279"/>
    <w:rsid w:val="00864F6D"/>
    <w:rsid w:val="00866B4A"/>
    <w:rsid w:val="00870509"/>
    <w:rsid w:val="00871B56"/>
    <w:rsid w:val="00871BE2"/>
    <w:rsid w:val="00872081"/>
    <w:rsid w:val="00876A04"/>
    <w:rsid w:val="0088324F"/>
    <w:rsid w:val="00893630"/>
    <w:rsid w:val="008938BC"/>
    <w:rsid w:val="00893D39"/>
    <w:rsid w:val="008A1CA1"/>
    <w:rsid w:val="008A327D"/>
    <w:rsid w:val="008A4365"/>
    <w:rsid w:val="008A45A1"/>
    <w:rsid w:val="008C4EA9"/>
    <w:rsid w:val="008C7EDB"/>
    <w:rsid w:val="008D0BEC"/>
    <w:rsid w:val="008D397B"/>
    <w:rsid w:val="008D43D0"/>
    <w:rsid w:val="008F45AD"/>
    <w:rsid w:val="008F64FE"/>
    <w:rsid w:val="00901733"/>
    <w:rsid w:val="00907707"/>
    <w:rsid w:val="00917977"/>
    <w:rsid w:val="009272A5"/>
    <w:rsid w:val="00932B98"/>
    <w:rsid w:val="00933082"/>
    <w:rsid w:val="0094139E"/>
    <w:rsid w:val="0095060A"/>
    <w:rsid w:val="009561B3"/>
    <w:rsid w:val="009648F9"/>
    <w:rsid w:val="00975DD6"/>
    <w:rsid w:val="009838FB"/>
    <w:rsid w:val="00986716"/>
    <w:rsid w:val="009873ED"/>
    <w:rsid w:val="0099238C"/>
    <w:rsid w:val="009A451B"/>
    <w:rsid w:val="009A6AA3"/>
    <w:rsid w:val="009A7FDA"/>
    <w:rsid w:val="009C4733"/>
    <w:rsid w:val="009D52B5"/>
    <w:rsid w:val="009D630D"/>
    <w:rsid w:val="009E197B"/>
    <w:rsid w:val="009E41EE"/>
    <w:rsid w:val="009F35FD"/>
    <w:rsid w:val="00A03511"/>
    <w:rsid w:val="00A12135"/>
    <w:rsid w:val="00A13111"/>
    <w:rsid w:val="00A22B98"/>
    <w:rsid w:val="00A252C9"/>
    <w:rsid w:val="00A31C7B"/>
    <w:rsid w:val="00A33A9E"/>
    <w:rsid w:val="00A35B01"/>
    <w:rsid w:val="00A40597"/>
    <w:rsid w:val="00A40B71"/>
    <w:rsid w:val="00A50D3B"/>
    <w:rsid w:val="00A55153"/>
    <w:rsid w:val="00A65B8C"/>
    <w:rsid w:val="00A679C9"/>
    <w:rsid w:val="00A70225"/>
    <w:rsid w:val="00A77DDF"/>
    <w:rsid w:val="00A82B3E"/>
    <w:rsid w:val="00A84237"/>
    <w:rsid w:val="00A93CB7"/>
    <w:rsid w:val="00A96276"/>
    <w:rsid w:val="00AA1285"/>
    <w:rsid w:val="00AB0058"/>
    <w:rsid w:val="00AB7C2A"/>
    <w:rsid w:val="00AC0DE4"/>
    <w:rsid w:val="00AC4378"/>
    <w:rsid w:val="00AD01DD"/>
    <w:rsid w:val="00AD5868"/>
    <w:rsid w:val="00AE73F1"/>
    <w:rsid w:val="00AF025A"/>
    <w:rsid w:val="00AF482D"/>
    <w:rsid w:val="00AF6DBF"/>
    <w:rsid w:val="00B00E05"/>
    <w:rsid w:val="00B021D5"/>
    <w:rsid w:val="00B0270A"/>
    <w:rsid w:val="00B10022"/>
    <w:rsid w:val="00B16060"/>
    <w:rsid w:val="00B16862"/>
    <w:rsid w:val="00B206C9"/>
    <w:rsid w:val="00B268FF"/>
    <w:rsid w:val="00B27DC7"/>
    <w:rsid w:val="00B3436C"/>
    <w:rsid w:val="00B3448D"/>
    <w:rsid w:val="00B34DCF"/>
    <w:rsid w:val="00B406CF"/>
    <w:rsid w:val="00B44F82"/>
    <w:rsid w:val="00B460AB"/>
    <w:rsid w:val="00B463A0"/>
    <w:rsid w:val="00B505E8"/>
    <w:rsid w:val="00B51731"/>
    <w:rsid w:val="00B51B72"/>
    <w:rsid w:val="00B5798A"/>
    <w:rsid w:val="00B679A8"/>
    <w:rsid w:val="00B70794"/>
    <w:rsid w:val="00B718AC"/>
    <w:rsid w:val="00B90B10"/>
    <w:rsid w:val="00B90C00"/>
    <w:rsid w:val="00BA1148"/>
    <w:rsid w:val="00BA12F3"/>
    <w:rsid w:val="00BA1C69"/>
    <w:rsid w:val="00BA350B"/>
    <w:rsid w:val="00BB4949"/>
    <w:rsid w:val="00BB4BAC"/>
    <w:rsid w:val="00BC3BFC"/>
    <w:rsid w:val="00BC7C23"/>
    <w:rsid w:val="00BE73BE"/>
    <w:rsid w:val="00BE7DC5"/>
    <w:rsid w:val="00BF2D37"/>
    <w:rsid w:val="00C02E3C"/>
    <w:rsid w:val="00C02F2B"/>
    <w:rsid w:val="00C05069"/>
    <w:rsid w:val="00C07215"/>
    <w:rsid w:val="00C15EFE"/>
    <w:rsid w:val="00C22EB3"/>
    <w:rsid w:val="00C31172"/>
    <w:rsid w:val="00C353C2"/>
    <w:rsid w:val="00C40463"/>
    <w:rsid w:val="00C4305A"/>
    <w:rsid w:val="00C45AAE"/>
    <w:rsid w:val="00C54994"/>
    <w:rsid w:val="00C55957"/>
    <w:rsid w:val="00C65CC7"/>
    <w:rsid w:val="00C7028F"/>
    <w:rsid w:val="00C73F4B"/>
    <w:rsid w:val="00C75A15"/>
    <w:rsid w:val="00C81552"/>
    <w:rsid w:val="00C823EB"/>
    <w:rsid w:val="00C84E4D"/>
    <w:rsid w:val="00C8696E"/>
    <w:rsid w:val="00CA1193"/>
    <w:rsid w:val="00CA5C77"/>
    <w:rsid w:val="00CB16F7"/>
    <w:rsid w:val="00CB34A8"/>
    <w:rsid w:val="00CB461C"/>
    <w:rsid w:val="00CC1EB7"/>
    <w:rsid w:val="00CC25DA"/>
    <w:rsid w:val="00CC2783"/>
    <w:rsid w:val="00CC6A98"/>
    <w:rsid w:val="00CC750C"/>
    <w:rsid w:val="00CD5616"/>
    <w:rsid w:val="00CE1860"/>
    <w:rsid w:val="00CF46D9"/>
    <w:rsid w:val="00D07FBA"/>
    <w:rsid w:val="00D10F62"/>
    <w:rsid w:val="00D1295F"/>
    <w:rsid w:val="00D12F69"/>
    <w:rsid w:val="00D16572"/>
    <w:rsid w:val="00D2239E"/>
    <w:rsid w:val="00D24D72"/>
    <w:rsid w:val="00D3142E"/>
    <w:rsid w:val="00D3749F"/>
    <w:rsid w:val="00D50050"/>
    <w:rsid w:val="00D52A75"/>
    <w:rsid w:val="00D53881"/>
    <w:rsid w:val="00D54596"/>
    <w:rsid w:val="00D61460"/>
    <w:rsid w:val="00D62C6B"/>
    <w:rsid w:val="00D63505"/>
    <w:rsid w:val="00D66FDF"/>
    <w:rsid w:val="00D73380"/>
    <w:rsid w:val="00D76AB4"/>
    <w:rsid w:val="00D80B04"/>
    <w:rsid w:val="00D85537"/>
    <w:rsid w:val="00D94892"/>
    <w:rsid w:val="00D94917"/>
    <w:rsid w:val="00DA0BBB"/>
    <w:rsid w:val="00DA667F"/>
    <w:rsid w:val="00DA7DB6"/>
    <w:rsid w:val="00DB03DA"/>
    <w:rsid w:val="00DB2CAE"/>
    <w:rsid w:val="00DB6B55"/>
    <w:rsid w:val="00DD483B"/>
    <w:rsid w:val="00DE591B"/>
    <w:rsid w:val="00DF6F9C"/>
    <w:rsid w:val="00E07D1B"/>
    <w:rsid w:val="00E120C3"/>
    <w:rsid w:val="00E12F37"/>
    <w:rsid w:val="00E13FBA"/>
    <w:rsid w:val="00E167FB"/>
    <w:rsid w:val="00E16AC2"/>
    <w:rsid w:val="00E21A0F"/>
    <w:rsid w:val="00E24BE3"/>
    <w:rsid w:val="00E2761A"/>
    <w:rsid w:val="00E37C45"/>
    <w:rsid w:val="00E416FB"/>
    <w:rsid w:val="00E42D91"/>
    <w:rsid w:val="00E44409"/>
    <w:rsid w:val="00E44BF8"/>
    <w:rsid w:val="00E45A01"/>
    <w:rsid w:val="00E5597B"/>
    <w:rsid w:val="00E56AD2"/>
    <w:rsid w:val="00E637E8"/>
    <w:rsid w:val="00E859FE"/>
    <w:rsid w:val="00EA2FAF"/>
    <w:rsid w:val="00EA56C9"/>
    <w:rsid w:val="00EB6272"/>
    <w:rsid w:val="00EC0D5F"/>
    <w:rsid w:val="00ED14B3"/>
    <w:rsid w:val="00ED2ACC"/>
    <w:rsid w:val="00ED2D8E"/>
    <w:rsid w:val="00ED7EDB"/>
    <w:rsid w:val="00EE5234"/>
    <w:rsid w:val="00EF40DA"/>
    <w:rsid w:val="00EF5C5E"/>
    <w:rsid w:val="00F04380"/>
    <w:rsid w:val="00F06D47"/>
    <w:rsid w:val="00F07568"/>
    <w:rsid w:val="00F079BC"/>
    <w:rsid w:val="00F12A2C"/>
    <w:rsid w:val="00F2075A"/>
    <w:rsid w:val="00F210C2"/>
    <w:rsid w:val="00F21F15"/>
    <w:rsid w:val="00F23C20"/>
    <w:rsid w:val="00F24476"/>
    <w:rsid w:val="00F3566C"/>
    <w:rsid w:val="00F358A9"/>
    <w:rsid w:val="00F43F44"/>
    <w:rsid w:val="00F47993"/>
    <w:rsid w:val="00F54D54"/>
    <w:rsid w:val="00F56604"/>
    <w:rsid w:val="00F567C7"/>
    <w:rsid w:val="00F5683D"/>
    <w:rsid w:val="00F571CF"/>
    <w:rsid w:val="00F60CB7"/>
    <w:rsid w:val="00F61B1A"/>
    <w:rsid w:val="00F61D8D"/>
    <w:rsid w:val="00F62145"/>
    <w:rsid w:val="00F6321B"/>
    <w:rsid w:val="00F768A1"/>
    <w:rsid w:val="00F7739E"/>
    <w:rsid w:val="00F85283"/>
    <w:rsid w:val="00F855A0"/>
    <w:rsid w:val="00F86331"/>
    <w:rsid w:val="00FA08B0"/>
    <w:rsid w:val="00FA55CC"/>
    <w:rsid w:val="00FA69B8"/>
    <w:rsid w:val="00FA6D77"/>
    <w:rsid w:val="00FA6F77"/>
    <w:rsid w:val="00FB7997"/>
    <w:rsid w:val="00FD0C1E"/>
    <w:rsid w:val="00FD184D"/>
    <w:rsid w:val="00FD7AF9"/>
    <w:rsid w:val="00FE17B9"/>
    <w:rsid w:val="00FE523A"/>
    <w:rsid w:val="00FF6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6D2C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C75A15"/>
    <w:pPr>
      <w:keepNext/>
      <w:keepLines/>
      <w:pageBreakBefore/>
      <w:numPr>
        <w:numId w:val="6"/>
      </w:numPr>
      <w:autoSpaceDE w:val="0"/>
      <w:autoSpaceDN w:val="0"/>
      <w:adjustRightInd w:val="0"/>
      <w:spacing w:before="100" w:beforeAutospacing="1" w:after="240" w:line="240" w:lineRule="auto"/>
      <w:jc w:val="center"/>
      <w:outlineLvl w:val="0"/>
    </w:pPr>
    <w:rPr>
      <w:rFonts w:eastAsia="Times New Roman" w:cs="Times New Roman"/>
      <w:b/>
      <w:bCs/>
      <w:kern w:val="32"/>
      <w:szCs w:val="32"/>
      <w:lang w:eastAsia="ru-RU"/>
    </w:rPr>
  </w:style>
  <w:style w:type="paragraph" w:styleId="2">
    <w:name w:val="heading 2"/>
    <w:basedOn w:val="a0"/>
    <w:link w:val="20"/>
    <w:uiPriority w:val="9"/>
    <w:unhideWhenUsed/>
    <w:qFormat/>
    <w:rsid w:val="004C3655"/>
    <w:pPr>
      <w:ind w:firstLine="0"/>
      <w:outlineLvl w:val="1"/>
    </w:pPr>
    <w:rPr>
      <w:rFonts w:eastAsiaTheme="majorEastAsia" w:cstheme="majorBidi"/>
      <w:bCs/>
      <w:szCs w:val="26"/>
    </w:rPr>
  </w:style>
  <w:style w:type="paragraph" w:styleId="30">
    <w:name w:val="heading 3"/>
    <w:basedOn w:val="a0"/>
    <w:link w:val="31"/>
    <w:uiPriority w:val="9"/>
    <w:unhideWhenUsed/>
    <w:qFormat/>
    <w:rsid w:val="00185A9B"/>
    <w:pPr>
      <w:ind w:left="720" w:hanging="720"/>
      <w:outlineLvl w:val="2"/>
    </w:pPr>
    <w:rPr>
      <w:rFonts w:ascii="Arial" w:eastAsia="Times New Roman" w:hAnsi="Arial" w:cs="Times New Roman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185A9B"/>
    <w:pPr>
      <w:keepNext/>
      <w:keepLines/>
      <w:spacing w:before="20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A9B"/>
    <w:pPr>
      <w:keepNext/>
      <w:keepLines/>
      <w:spacing w:before="200"/>
      <w:ind w:left="1008" w:hanging="1008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85A9B"/>
    <w:pPr>
      <w:keepNext/>
      <w:keepLines/>
      <w:spacing w:before="200"/>
      <w:ind w:left="1152" w:hanging="1152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85A9B"/>
    <w:pPr>
      <w:keepNext/>
      <w:keepLines/>
      <w:spacing w:before="200"/>
      <w:ind w:left="1296" w:hanging="1296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85A9B"/>
    <w:pPr>
      <w:keepNext/>
      <w:keepLines/>
      <w:spacing w:before="20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85A9B"/>
    <w:pPr>
      <w:keepNext/>
      <w:keepLines/>
      <w:spacing w:before="20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5A15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4">
    <w:name w:val="Normal (Web)"/>
    <w:basedOn w:val="a0"/>
    <w:uiPriority w:val="99"/>
    <w:unhideWhenUsed/>
    <w:rsid w:val="004C36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111111"/>
      <w:szCs w:val="24"/>
      <w:lang w:eastAsia="ru-RU"/>
    </w:rPr>
  </w:style>
  <w:style w:type="paragraph" w:styleId="21">
    <w:name w:val="Body Text Indent 2"/>
    <w:basedOn w:val="a0"/>
    <w:link w:val="22"/>
    <w:unhideWhenUsed/>
    <w:rsid w:val="004C3655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4C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36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C36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0"/>
    <w:next w:val="a0"/>
    <w:link w:val="a6"/>
    <w:qFormat/>
    <w:rsid w:val="00481A0A"/>
    <w:pPr>
      <w:widowControl w:val="0"/>
      <w:autoSpaceDE w:val="0"/>
      <w:autoSpaceDN w:val="0"/>
      <w:adjustRightInd w:val="0"/>
      <w:spacing w:after="60" w:line="240" w:lineRule="auto"/>
      <w:ind w:firstLine="0"/>
      <w:jc w:val="center"/>
      <w:outlineLvl w:val="1"/>
    </w:pPr>
    <w:rPr>
      <w:rFonts w:eastAsia="Times New Roman" w:cs="Times New Roman"/>
      <w:szCs w:val="24"/>
      <w:lang w:eastAsia="ru-RU"/>
    </w:rPr>
  </w:style>
  <w:style w:type="character" w:customStyle="1" w:styleId="a6">
    <w:name w:val="Подзаголовок Знак"/>
    <w:basedOn w:val="a1"/>
    <w:link w:val="a5"/>
    <w:rsid w:val="00481A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3"/>
    <w:basedOn w:val="a0"/>
    <w:qFormat/>
    <w:rsid w:val="004C3655"/>
    <w:pPr>
      <w:numPr>
        <w:ilvl w:val="1"/>
        <w:numId w:val="1"/>
      </w:numPr>
      <w:tabs>
        <w:tab w:val="num" w:pos="360"/>
      </w:tabs>
      <w:spacing w:after="200"/>
      <w:ind w:left="0" w:firstLine="0"/>
      <w:contextualSpacing/>
    </w:pPr>
    <w:rPr>
      <w:rFonts w:eastAsia="Times New Roman" w:cs="Times New Roman"/>
      <w:iCs/>
      <w:szCs w:val="26"/>
    </w:rPr>
  </w:style>
  <w:style w:type="character" w:customStyle="1" w:styleId="20">
    <w:name w:val="Заголовок 2 Знак"/>
    <w:basedOn w:val="a1"/>
    <w:link w:val="2"/>
    <w:uiPriority w:val="9"/>
    <w:rsid w:val="004C3655"/>
    <w:rPr>
      <w:rFonts w:ascii="Arial" w:eastAsiaTheme="majorEastAsia" w:hAnsi="Arial" w:cstheme="majorBidi"/>
      <w:bCs/>
      <w:sz w:val="24"/>
      <w:szCs w:val="26"/>
    </w:rPr>
  </w:style>
  <w:style w:type="paragraph" w:styleId="a7">
    <w:name w:val="TOC Heading"/>
    <w:basedOn w:val="1"/>
    <w:next w:val="a0"/>
    <w:uiPriority w:val="39"/>
    <w:semiHidden/>
    <w:unhideWhenUsed/>
    <w:qFormat/>
    <w:rsid w:val="006D48D7"/>
    <w:pPr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6D48D7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6D48D7"/>
    <w:pPr>
      <w:spacing w:after="100"/>
      <w:ind w:left="240"/>
    </w:pPr>
  </w:style>
  <w:style w:type="character" w:styleId="a8">
    <w:name w:val="Hyperlink"/>
    <w:basedOn w:val="a1"/>
    <w:uiPriority w:val="99"/>
    <w:unhideWhenUsed/>
    <w:rsid w:val="006D48D7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6D48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D48D7"/>
    <w:rPr>
      <w:rFonts w:ascii="Tahoma" w:hAnsi="Tahoma" w:cs="Tahoma"/>
      <w:sz w:val="16"/>
      <w:szCs w:val="16"/>
    </w:rPr>
  </w:style>
  <w:style w:type="paragraph" w:styleId="ab">
    <w:name w:val="List Paragraph"/>
    <w:basedOn w:val="a0"/>
    <w:link w:val="ac"/>
    <w:uiPriority w:val="34"/>
    <w:qFormat/>
    <w:rsid w:val="006D48D7"/>
    <w:pPr>
      <w:ind w:left="720"/>
      <w:contextualSpacing/>
    </w:pPr>
  </w:style>
  <w:style w:type="paragraph" w:customStyle="1" w:styleId="ad">
    <w:name w:val="Заголовок листа ознакомлений"/>
    <w:basedOn w:val="a0"/>
    <w:link w:val="ae"/>
    <w:rsid w:val="005851FF"/>
    <w:pPr>
      <w:ind w:firstLine="0"/>
      <w:jc w:val="center"/>
    </w:pPr>
    <w:rPr>
      <w:rFonts w:ascii="Arial" w:hAnsi="Arial"/>
      <w:b/>
    </w:rPr>
  </w:style>
  <w:style w:type="character" w:customStyle="1" w:styleId="ae">
    <w:name w:val="Заголовок листа ознакомлений Знак"/>
    <w:basedOn w:val="a1"/>
    <w:link w:val="ad"/>
    <w:rsid w:val="005851FF"/>
    <w:rPr>
      <w:rFonts w:ascii="Arial" w:hAnsi="Arial"/>
      <w:b/>
      <w:sz w:val="24"/>
    </w:rPr>
  </w:style>
  <w:style w:type="paragraph" w:styleId="af">
    <w:name w:val="header"/>
    <w:basedOn w:val="a0"/>
    <w:link w:val="af0"/>
    <w:uiPriority w:val="99"/>
    <w:unhideWhenUsed/>
    <w:rsid w:val="00BC7C2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BC7C23"/>
    <w:rPr>
      <w:rFonts w:ascii="Times New Roman" w:hAnsi="Times New Roman"/>
      <w:sz w:val="24"/>
    </w:rPr>
  </w:style>
  <w:style w:type="paragraph" w:styleId="af1">
    <w:name w:val="footer"/>
    <w:basedOn w:val="a0"/>
    <w:link w:val="af2"/>
    <w:uiPriority w:val="99"/>
    <w:unhideWhenUsed/>
    <w:rsid w:val="00BC7C2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BC7C23"/>
    <w:rPr>
      <w:rFonts w:ascii="Times New Roman" w:hAnsi="Times New Roman"/>
      <w:sz w:val="24"/>
    </w:rPr>
  </w:style>
  <w:style w:type="character" w:customStyle="1" w:styleId="31">
    <w:name w:val="Заголовок 3 Знак"/>
    <w:basedOn w:val="a1"/>
    <w:link w:val="30"/>
    <w:uiPriority w:val="9"/>
    <w:rsid w:val="00185A9B"/>
    <w:rPr>
      <w:rFonts w:ascii="Arial" w:eastAsia="Times New Roman" w:hAnsi="Arial" w:cs="Times New Roman"/>
      <w:bCs/>
      <w:sz w:val="24"/>
    </w:rPr>
  </w:style>
  <w:style w:type="character" w:customStyle="1" w:styleId="40">
    <w:name w:val="Заголовок 4 Знак"/>
    <w:basedOn w:val="a1"/>
    <w:link w:val="4"/>
    <w:uiPriority w:val="9"/>
    <w:rsid w:val="00185A9B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85A9B"/>
    <w:rPr>
      <w:rFonts w:ascii="Cambria" w:eastAsia="Times New Roman" w:hAnsi="Cambria" w:cs="Times New Roman"/>
      <w:color w:val="243F60"/>
      <w:sz w:val="24"/>
    </w:rPr>
  </w:style>
  <w:style w:type="character" w:customStyle="1" w:styleId="60">
    <w:name w:val="Заголовок 6 Знак"/>
    <w:basedOn w:val="a1"/>
    <w:link w:val="6"/>
    <w:uiPriority w:val="9"/>
    <w:semiHidden/>
    <w:rsid w:val="00185A9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70">
    <w:name w:val="Заголовок 7 Знак"/>
    <w:basedOn w:val="a1"/>
    <w:link w:val="7"/>
    <w:uiPriority w:val="9"/>
    <w:semiHidden/>
    <w:rsid w:val="00185A9B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85A9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185A9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3">
    <w:name w:val="Выделение понятия"/>
    <w:basedOn w:val="2"/>
    <w:link w:val="af4"/>
    <w:uiPriority w:val="99"/>
    <w:qFormat/>
    <w:rsid w:val="00185A9B"/>
    <w:pPr>
      <w:keepLines/>
      <w:numPr>
        <w:ilvl w:val="1"/>
      </w:numPr>
      <w:ind w:left="576" w:hanging="576"/>
    </w:pPr>
    <w:rPr>
      <w:rFonts w:ascii="Arial" w:eastAsia="Times New Roman" w:hAnsi="Arial" w:cs="Times New Roman"/>
      <w:b/>
    </w:rPr>
  </w:style>
  <w:style w:type="character" w:customStyle="1" w:styleId="af4">
    <w:name w:val="Выделение понятия Знак"/>
    <w:link w:val="af3"/>
    <w:uiPriority w:val="99"/>
    <w:rsid w:val="00185A9B"/>
    <w:rPr>
      <w:rFonts w:ascii="Arial" w:eastAsia="Times New Roman" w:hAnsi="Arial" w:cs="Times New Roman"/>
      <w:b/>
      <w:bCs/>
      <w:sz w:val="24"/>
      <w:szCs w:val="26"/>
    </w:rPr>
  </w:style>
  <w:style w:type="paragraph" w:customStyle="1" w:styleId="a">
    <w:name w:val="буквы"/>
    <w:basedOn w:val="ab"/>
    <w:link w:val="af5"/>
    <w:qFormat/>
    <w:rsid w:val="00595FA9"/>
    <w:pPr>
      <w:numPr>
        <w:numId w:val="11"/>
      </w:numPr>
    </w:pPr>
    <w:rPr>
      <w:rFonts w:cs="Times New Roman"/>
    </w:rPr>
  </w:style>
  <w:style w:type="character" w:customStyle="1" w:styleId="ac">
    <w:name w:val="Абзац списка Знак"/>
    <w:basedOn w:val="a1"/>
    <w:link w:val="ab"/>
    <w:uiPriority w:val="34"/>
    <w:rsid w:val="00595FA9"/>
    <w:rPr>
      <w:rFonts w:ascii="Times New Roman" w:hAnsi="Times New Roman"/>
      <w:sz w:val="24"/>
    </w:rPr>
  </w:style>
  <w:style w:type="character" w:customStyle="1" w:styleId="af5">
    <w:name w:val="буквы Знак"/>
    <w:basedOn w:val="ac"/>
    <w:link w:val="a"/>
    <w:rsid w:val="00595FA9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6D2C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C75A15"/>
    <w:pPr>
      <w:keepNext/>
      <w:keepLines/>
      <w:pageBreakBefore/>
      <w:numPr>
        <w:numId w:val="6"/>
      </w:numPr>
      <w:autoSpaceDE w:val="0"/>
      <w:autoSpaceDN w:val="0"/>
      <w:adjustRightInd w:val="0"/>
      <w:spacing w:before="100" w:beforeAutospacing="1" w:after="240" w:line="240" w:lineRule="auto"/>
      <w:jc w:val="center"/>
      <w:outlineLvl w:val="0"/>
    </w:pPr>
    <w:rPr>
      <w:rFonts w:eastAsia="Times New Roman" w:cs="Times New Roman"/>
      <w:b/>
      <w:bCs/>
      <w:kern w:val="32"/>
      <w:szCs w:val="32"/>
      <w:lang w:eastAsia="ru-RU"/>
    </w:rPr>
  </w:style>
  <w:style w:type="paragraph" w:styleId="2">
    <w:name w:val="heading 2"/>
    <w:basedOn w:val="a0"/>
    <w:link w:val="20"/>
    <w:uiPriority w:val="9"/>
    <w:unhideWhenUsed/>
    <w:qFormat/>
    <w:rsid w:val="004C3655"/>
    <w:pPr>
      <w:ind w:firstLine="0"/>
      <w:outlineLvl w:val="1"/>
    </w:pPr>
    <w:rPr>
      <w:rFonts w:eastAsiaTheme="majorEastAsia" w:cstheme="majorBidi"/>
      <w:bCs/>
      <w:szCs w:val="26"/>
    </w:rPr>
  </w:style>
  <w:style w:type="paragraph" w:styleId="30">
    <w:name w:val="heading 3"/>
    <w:basedOn w:val="a0"/>
    <w:link w:val="31"/>
    <w:uiPriority w:val="9"/>
    <w:unhideWhenUsed/>
    <w:qFormat/>
    <w:rsid w:val="00185A9B"/>
    <w:pPr>
      <w:ind w:left="720" w:hanging="720"/>
      <w:outlineLvl w:val="2"/>
    </w:pPr>
    <w:rPr>
      <w:rFonts w:ascii="Arial" w:eastAsia="Times New Roman" w:hAnsi="Arial" w:cs="Times New Roman"/>
      <w:bCs/>
      <w:lang w:val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85A9B"/>
    <w:pPr>
      <w:keepNext/>
      <w:keepLines/>
      <w:spacing w:before="20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A9B"/>
    <w:pPr>
      <w:keepNext/>
      <w:keepLines/>
      <w:spacing w:before="200"/>
      <w:ind w:left="1008" w:hanging="1008"/>
      <w:outlineLvl w:val="4"/>
    </w:pPr>
    <w:rPr>
      <w:rFonts w:ascii="Cambria" w:eastAsia="Times New Roman" w:hAnsi="Cambria" w:cs="Times New Roman"/>
      <w:color w:val="243F60"/>
      <w:lang w:val="x-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85A9B"/>
    <w:pPr>
      <w:keepNext/>
      <w:keepLines/>
      <w:spacing w:before="200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lang w:val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85A9B"/>
    <w:pPr>
      <w:keepNext/>
      <w:keepLines/>
      <w:spacing w:before="200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lang w:val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85A9B"/>
    <w:pPr>
      <w:keepNext/>
      <w:keepLines/>
      <w:spacing w:before="20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85A9B"/>
    <w:pPr>
      <w:keepNext/>
      <w:keepLines/>
      <w:spacing w:before="20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5A15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4">
    <w:name w:val="Normal (Web)"/>
    <w:basedOn w:val="a0"/>
    <w:uiPriority w:val="99"/>
    <w:unhideWhenUsed/>
    <w:rsid w:val="004C36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111111"/>
      <w:szCs w:val="24"/>
      <w:lang w:eastAsia="ru-RU"/>
    </w:rPr>
  </w:style>
  <w:style w:type="paragraph" w:styleId="21">
    <w:name w:val="Body Text Indent 2"/>
    <w:basedOn w:val="a0"/>
    <w:link w:val="22"/>
    <w:unhideWhenUsed/>
    <w:rsid w:val="004C3655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4C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36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C36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0"/>
    <w:next w:val="a0"/>
    <w:link w:val="a6"/>
    <w:qFormat/>
    <w:rsid w:val="00481A0A"/>
    <w:pPr>
      <w:widowControl w:val="0"/>
      <w:autoSpaceDE w:val="0"/>
      <w:autoSpaceDN w:val="0"/>
      <w:adjustRightInd w:val="0"/>
      <w:spacing w:after="60" w:line="240" w:lineRule="auto"/>
      <w:ind w:firstLine="0"/>
      <w:jc w:val="center"/>
      <w:outlineLvl w:val="1"/>
    </w:pPr>
    <w:rPr>
      <w:rFonts w:eastAsia="Times New Roman" w:cs="Times New Roman"/>
      <w:szCs w:val="24"/>
      <w:lang w:eastAsia="ru-RU"/>
    </w:rPr>
  </w:style>
  <w:style w:type="character" w:customStyle="1" w:styleId="a6">
    <w:name w:val="Подзаголовок Знак"/>
    <w:basedOn w:val="a1"/>
    <w:link w:val="a5"/>
    <w:rsid w:val="00481A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3"/>
    <w:basedOn w:val="a0"/>
    <w:qFormat/>
    <w:rsid w:val="004C3655"/>
    <w:pPr>
      <w:numPr>
        <w:ilvl w:val="1"/>
        <w:numId w:val="1"/>
      </w:numPr>
      <w:tabs>
        <w:tab w:val="num" w:pos="360"/>
      </w:tabs>
      <w:spacing w:after="200"/>
      <w:ind w:left="0" w:firstLine="0"/>
      <w:contextualSpacing/>
    </w:pPr>
    <w:rPr>
      <w:rFonts w:eastAsia="Times New Roman" w:cs="Times New Roman"/>
      <w:iCs/>
      <w:szCs w:val="26"/>
    </w:rPr>
  </w:style>
  <w:style w:type="character" w:customStyle="1" w:styleId="20">
    <w:name w:val="Заголовок 2 Знак"/>
    <w:basedOn w:val="a1"/>
    <w:link w:val="2"/>
    <w:uiPriority w:val="9"/>
    <w:rsid w:val="004C3655"/>
    <w:rPr>
      <w:rFonts w:ascii="Arial" w:eastAsiaTheme="majorEastAsia" w:hAnsi="Arial" w:cstheme="majorBidi"/>
      <w:bCs/>
      <w:sz w:val="24"/>
      <w:szCs w:val="26"/>
    </w:rPr>
  </w:style>
  <w:style w:type="paragraph" w:styleId="a7">
    <w:name w:val="TOC Heading"/>
    <w:basedOn w:val="1"/>
    <w:next w:val="a0"/>
    <w:uiPriority w:val="39"/>
    <w:semiHidden/>
    <w:unhideWhenUsed/>
    <w:qFormat/>
    <w:rsid w:val="006D48D7"/>
    <w:pPr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6D48D7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6D48D7"/>
    <w:pPr>
      <w:spacing w:after="100"/>
      <w:ind w:left="240"/>
    </w:pPr>
  </w:style>
  <w:style w:type="character" w:styleId="a8">
    <w:name w:val="Hyperlink"/>
    <w:basedOn w:val="a1"/>
    <w:uiPriority w:val="99"/>
    <w:unhideWhenUsed/>
    <w:rsid w:val="006D48D7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6D48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D48D7"/>
    <w:rPr>
      <w:rFonts w:ascii="Tahoma" w:hAnsi="Tahoma" w:cs="Tahoma"/>
      <w:sz w:val="16"/>
      <w:szCs w:val="16"/>
    </w:rPr>
  </w:style>
  <w:style w:type="paragraph" w:styleId="ab">
    <w:name w:val="List Paragraph"/>
    <w:basedOn w:val="a0"/>
    <w:link w:val="ac"/>
    <w:uiPriority w:val="34"/>
    <w:qFormat/>
    <w:rsid w:val="006D48D7"/>
    <w:pPr>
      <w:ind w:left="720"/>
      <w:contextualSpacing/>
    </w:pPr>
  </w:style>
  <w:style w:type="paragraph" w:customStyle="1" w:styleId="ad">
    <w:name w:val="Заголовок листа ознакомлений"/>
    <w:basedOn w:val="a0"/>
    <w:link w:val="ae"/>
    <w:rsid w:val="005851FF"/>
    <w:pPr>
      <w:ind w:firstLine="0"/>
      <w:jc w:val="center"/>
    </w:pPr>
    <w:rPr>
      <w:rFonts w:ascii="Arial" w:hAnsi="Arial"/>
      <w:b/>
    </w:rPr>
  </w:style>
  <w:style w:type="character" w:customStyle="1" w:styleId="ae">
    <w:name w:val="Заголовок листа ознакомлений Знак"/>
    <w:basedOn w:val="a1"/>
    <w:link w:val="ad"/>
    <w:rsid w:val="005851FF"/>
    <w:rPr>
      <w:rFonts w:ascii="Arial" w:hAnsi="Arial"/>
      <w:b/>
      <w:sz w:val="24"/>
    </w:rPr>
  </w:style>
  <w:style w:type="paragraph" w:styleId="af">
    <w:name w:val="header"/>
    <w:basedOn w:val="a0"/>
    <w:link w:val="af0"/>
    <w:uiPriority w:val="99"/>
    <w:unhideWhenUsed/>
    <w:rsid w:val="00BC7C2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BC7C23"/>
    <w:rPr>
      <w:rFonts w:ascii="Times New Roman" w:hAnsi="Times New Roman"/>
      <w:sz w:val="24"/>
    </w:rPr>
  </w:style>
  <w:style w:type="paragraph" w:styleId="af1">
    <w:name w:val="footer"/>
    <w:basedOn w:val="a0"/>
    <w:link w:val="af2"/>
    <w:uiPriority w:val="99"/>
    <w:unhideWhenUsed/>
    <w:rsid w:val="00BC7C2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BC7C23"/>
    <w:rPr>
      <w:rFonts w:ascii="Times New Roman" w:hAnsi="Times New Roman"/>
      <w:sz w:val="24"/>
    </w:rPr>
  </w:style>
  <w:style w:type="character" w:customStyle="1" w:styleId="31">
    <w:name w:val="Заголовок 3 Знак"/>
    <w:basedOn w:val="a1"/>
    <w:link w:val="30"/>
    <w:uiPriority w:val="9"/>
    <w:rsid w:val="00185A9B"/>
    <w:rPr>
      <w:rFonts w:ascii="Arial" w:eastAsia="Times New Roman" w:hAnsi="Arial" w:cs="Times New Roman"/>
      <w:bCs/>
      <w:sz w:val="24"/>
      <w:lang w:val="x-none"/>
    </w:rPr>
  </w:style>
  <w:style w:type="character" w:customStyle="1" w:styleId="40">
    <w:name w:val="Заголовок 4 Знак"/>
    <w:basedOn w:val="a1"/>
    <w:link w:val="4"/>
    <w:uiPriority w:val="9"/>
    <w:rsid w:val="00185A9B"/>
    <w:rPr>
      <w:rFonts w:ascii="Cambria" w:eastAsia="Times New Roman" w:hAnsi="Cambria" w:cs="Times New Roman"/>
      <w:b/>
      <w:bCs/>
      <w:i/>
      <w:iCs/>
      <w:color w:val="4F81BD"/>
      <w:sz w:val="24"/>
      <w:lang w:val="x-none"/>
    </w:rPr>
  </w:style>
  <w:style w:type="character" w:customStyle="1" w:styleId="50">
    <w:name w:val="Заголовок 5 Знак"/>
    <w:basedOn w:val="a1"/>
    <w:link w:val="5"/>
    <w:uiPriority w:val="9"/>
    <w:semiHidden/>
    <w:rsid w:val="00185A9B"/>
    <w:rPr>
      <w:rFonts w:ascii="Cambria" w:eastAsia="Times New Roman" w:hAnsi="Cambria" w:cs="Times New Roman"/>
      <w:color w:val="243F60"/>
      <w:sz w:val="24"/>
      <w:lang w:val="x-none"/>
    </w:rPr>
  </w:style>
  <w:style w:type="character" w:customStyle="1" w:styleId="60">
    <w:name w:val="Заголовок 6 Знак"/>
    <w:basedOn w:val="a1"/>
    <w:link w:val="6"/>
    <w:uiPriority w:val="9"/>
    <w:semiHidden/>
    <w:rsid w:val="00185A9B"/>
    <w:rPr>
      <w:rFonts w:ascii="Cambria" w:eastAsia="Times New Roman" w:hAnsi="Cambria" w:cs="Times New Roman"/>
      <w:i/>
      <w:iCs/>
      <w:color w:val="243F60"/>
      <w:sz w:val="24"/>
      <w:lang w:val="x-none"/>
    </w:rPr>
  </w:style>
  <w:style w:type="character" w:customStyle="1" w:styleId="70">
    <w:name w:val="Заголовок 7 Знак"/>
    <w:basedOn w:val="a1"/>
    <w:link w:val="7"/>
    <w:uiPriority w:val="9"/>
    <w:semiHidden/>
    <w:rsid w:val="00185A9B"/>
    <w:rPr>
      <w:rFonts w:ascii="Cambria" w:eastAsia="Times New Roman" w:hAnsi="Cambria" w:cs="Times New Roman"/>
      <w:i/>
      <w:iCs/>
      <w:color w:val="404040"/>
      <w:sz w:val="24"/>
      <w:lang w:val="x-none"/>
    </w:rPr>
  </w:style>
  <w:style w:type="character" w:customStyle="1" w:styleId="80">
    <w:name w:val="Заголовок 8 Знак"/>
    <w:basedOn w:val="a1"/>
    <w:link w:val="8"/>
    <w:uiPriority w:val="9"/>
    <w:semiHidden/>
    <w:rsid w:val="00185A9B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1"/>
    <w:link w:val="9"/>
    <w:uiPriority w:val="9"/>
    <w:semiHidden/>
    <w:rsid w:val="00185A9B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paragraph" w:customStyle="1" w:styleId="af3">
    <w:name w:val="Выделение понятия"/>
    <w:basedOn w:val="2"/>
    <w:link w:val="af4"/>
    <w:uiPriority w:val="99"/>
    <w:qFormat/>
    <w:rsid w:val="00185A9B"/>
    <w:pPr>
      <w:keepLines/>
      <w:numPr>
        <w:ilvl w:val="1"/>
      </w:numPr>
      <w:ind w:left="576" w:hanging="576"/>
    </w:pPr>
    <w:rPr>
      <w:rFonts w:ascii="Arial" w:eastAsia="Times New Roman" w:hAnsi="Arial" w:cs="Times New Roman"/>
      <w:b/>
      <w:lang w:val="x-none"/>
    </w:rPr>
  </w:style>
  <w:style w:type="character" w:customStyle="1" w:styleId="af4">
    <w:name w:val="Выделение понятия Знак"/>
    <w:link w:val="af3"/>
    <w:uiPriority w:val="99"/>
    <w:rsid w:val="00185A9B"/>
    <w:rPr>
      <w:rFonts w:ascii="Arial" w:eastAsia="Times New Roman" w:hAnsi="Arial" w:cs="Times New Roman"/>
      <w:b/>
      <w:bCs/>
      <w:sz w:val="24"/>
      <w:szCs w:val="26"/>
      <w:lang w:val="x-none"/>
    </w:rPr>
  </w:style>
  <w:style w:type="paragraph" w:customStyle="1" w:styleId="a">
    <w:name w:val="буквы"/>
    <w:basedOn w:val="ab"/>
    <w:link w:val="af5"/>
    <w:qFormat/>
    <w:rsid w:val="00595FA9"/>
    <w:pPr>
      <w:numPr>
        <w:numId w:val="11"/>
      </w:numPr>
    </w:pPr>
    <w:rPr>
      <w:rFonts w:cs="Times New Roman"/>
    </w:rPr>
  </w:style>
  <w:style w:type="character" w:customStyle="1" w:styleId="ac">
    <w:name w:val="Абзац списка Знак"/>
    <w:basedOn w:val="a1"/>
    <w:link w:val="ab"/>
    <w:uiPriority w:val="34"/>
    <w:rsid w:val="00595FA9"/>
    <w:rPr>
      <w:rFonts w:ascii="Times New Roman" w:hAnsi="Times New Roman"/>
      <w:sz w:val="24"/>
    </w:rPr>
  </w:style>
  <w:style w:type="character" w:customStyle="1" w:styleId="af5">
    <w:name w:val="буквы Знак"/>
    <w:basedOn w:val="ac"/>
    <w:link w:val="a"/>
    <w:rsid w:val="00595FA9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79B1-5F85-409F-BDD1-995A181A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С. Дутлов</dc:creator>
  <cp:lastModifiedBy>fominichi</cp:lastModifiedBy>
  <cp:revision>85</cp:revision>
  <cp:lastPrinted>2012-07-23T07:30:00Z</cp:lastPrinted>
  <dcterms:created xsi:type="dcterms:W3CDTF">2013-12-02T12:37:00Z</dcterms:created>
  <dcterms:modified xsi:type="dcterms:W3CDTF">2021-08-11T11:12:00Z</dcterms:modified>
</cp:coreProperties>
</file>